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0F202" w14:textId="1AB3F4C7" w:rsidR="00E32E8B" w:rsidRDefault="00C07112" w:rsidP="005520A5">
      <w:pPr>
        <w:spacing w:before="0" w:after="0" w:line="259" w:lineRule="auto"/>
        <w:ind w:left="-1440" w:right="14400" w:firstLine="0"/>
        <w:jc w:val="left"/>
        <w:sectPr w:rsidR="00E32E8B" w:rsidSect="00657985">
          <w:pgSz w:w="16781" w:h="11906" w:orient="landscape"/>
          <w:pgMar w:top="0" w:right="1440" w:bottom="1440" w:left="1440" w:header="720" w:footer="720" w:gutter="0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73BF4" wp14:editId="2BA96D5B">
                <wp:simplePos x="0" y="0"/>
                <wp:positionH relativeFrom="column">
                  <wp:posOffset>4445277</wp:posOffset>
                </wp:positionH>
                <wp:positionV relativeFrom="paragraph">
                  <wp:posOffset>5278755</wp:posOffset>
                </wp:positionV>
                <wp:extent cx="2701693" cy="265783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693" cy="2657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16CCF9" w14:textId="77777777" w:rsidR="00E32E8B" w:rsidRPr="00951723" w:rsidRDefault="003A0049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  <w:rPr>
                                <w:rFonts w:ascii="Franklin Gothic Book" w:hAnsi="Franklin Gothic Book"/>
                                <w:sz w:val="28"/>
                                <w:szCs w:val="28"/>
                              </w:rPr>
                            </w:pPr>
                            <w:r w:rsidRPr="00951723">
                              <w:rPr>
                                <w:rFonts w:ascii="Franklin Gothic Book" w:hAnsi="Franklin Gothic Book"/>
                                <w:color w:val="FFFFFF"/>
                                <w:w w:val="114"/>
                                <w:sz w:val="28"/>
                                <w:szCs w:val="28"/>
                              </w:rPr>
                              <w:t>INFORMATION</w:t>
                            </w:r>
                            <w:r w:rsidRPr="00951723">
                              <w:rPr>
                                <w:rFonts w:ascii="Franklin Gothic Book" w:hAnsi="Franklin Gothic Book"/>
                                <w:color w:val="FFFFFF"/>
                                <w:spacing w:val="14"/>
                                <w:w w:val="1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1723">
                              <w:rPr>
                                <w:rFonts w:ascii="Franklin Gothic Book" w:hAnsi="Franklin Gothic Book"/>
                                <w:color w:val="FFFFFF"/>
                                <w:w w:val="114"/>
                                <w:sz w:val="28"/>
                                <w:szCs w:val="28"/>
                              </w:rPr>
                              <w:t>SHEET</w:t>
                            </w:r>
                            <w:r w:rsidRPr="00951723">
                              <w:rPr>
                                <w:rFonts w:ascii="Franklin Gothic Book" w:hAnsi="Franklin Gothic Book"/>
                                <w:color w:val="FFFFFF"/>
                                <w:spacing w:val="14"/>
                                <w:w w:val="1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1723">
                              <w:rPr>
                                <w:rFonts w:ascii="Franklin Gothic Book" w:hAnsi="Franklin Gothic Book"/>
                                <w:color w:val="FFFFFF"/>
                                <w:w w:val="114"/>
                                <w:sz w:val="28"/>
                                <w:szCs w:val="28"/>
                              </w:rPr>
                              <w:t>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73BF4" id="Rectangle 11" o:spid="_x0000_s1026" style="position:absolute;left:0;text-align:left;margin-left:350pt;margin-top:415.65pt;width:212.75pt;height:20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" filled="f" stroked="f">
                <v:textbox inset="0,0,0,0">
                  <w:txbxContent>
                    <w:p w14:paraId="4916CCF9" w14:textId="77777777" w:rsidR="00E32E8B" w:rsidRPr="00951723" w:rsidRDefault="003A0049">
                      <w:pPr>
                        <w:spacing w:before="0" w:after="160" w:line="259" w:lineRule="auto"/>
                        <w:ind w:left="0" w:right="0" w:firstLine="0"/>
                        <w:jc w:val="left"/>
                        <w:rPr>
                          <w:rFonts w:ascii="Franklin Gothic Book" w:hAnsi="Franklin Gothic Book"/>
                          <w:sz w:val="28"/>
                          <w:szCs w:val="28"/>
                        </w:rPr>
                      </w:pPr>
                      <w:r w:rsidRPr="00951723">
                        <w:rPr>
                          <w:rFonts w:ascii="Franklin Gothic Book" w:hAnsi="Franklin Gothic Book"/>
                          <w:color w:val="FFFFFF"/>
                          <w:w w:val="114"/>
                          <w:sz w:val="28"/>
                          <w:szCs w:val="28"/>
                        </w:rPr>
                        <w:t>INFORMATION</w:t>
                      </w:r>
                      <w:r w:rsidRPr="00951723">
                        <w:rPr>
                          <w:rFonts w:ascii="Franklin Gothic Book" w:hAnsi="Franklin Gothic Book"/>
                          <w:color w:val="FFFFFF"/>
                          <w:spacing w:val="14"/>
                          <w:w w:val="114"/>
                          <w:sz w:val="28"/>
                          <w:szCs w:val="28"/>
                        </w:rPr>
                        <w:t xml:space="preserve"> </w:t>
                      </w:r>
                      <w:r w:rsidRPr="00951723">
                        <w:rPr>
                          <w:rFonts w:ascii="Franklin Gothic Book" w:hAnsi="Franklin Gothic Book"/>
                          <w:color w:val="FFFFFF"/>
                          <w:w w:val="114"/>
                          <w:sz w:val="28"/>
                          <w:szCs w:val="28"/>
                        </w:rPr>
                        <w:t>SHEET</w:t>
                      </w:r>
                      <w:r w:rsidRPr="00951723">
                        <w:rPr>
                          <w:rFonts w:ascii="Franklin Gothic Book" w:hAnsi="Franklin Gothic Book"/>
                          <w:color w:val="FFFFFF"/>
                          <w:spacing w:val="14"/>
                          <w:w w:val="114"/>
                          <w:sz w:val="28"/>
                          <w:szCs w:val="28"/>
                        </w:rPr>
                        <w:t xml:space="preserve"> </w:t>
                      </w:r>
                      <w:r w:rsidRPr="00951723">
                        <w:rPr>
                          <w:rFonts w:ascii="Franklin Gothic Book" w:hAnsi="Franklin Gothic Book"/>
                          <w:color w:val="FFFFFF"/>
                          <w:w w:val="114"/>
                          <w:sz w:val="28"/>
                          <w:szCs w:val="28"/>
                        </w:rPr>
                        <w:t>ON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E9620D" wp14:editId="1C5FB891">
                <wp:simplePos x="0" y="0"/>
                <wp:positionH relativeFrom="column">
                  <wp:posOffset>4487793</wp:posOffset>
                </wp:positionH>
                <wp:positionV relativeFrom="paragraph">
                  <wp:posOffset>5492419</wp:posOffset>
                </wp:positionV>
                <wp:extent cx="4850130" cy="1028700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13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FE4C08" w14:textId="0C2BACDD" w:rsidR="00E32E8B" w:rsidRDefault="00632C49" w:rsidP="001626BC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  <w:rPr>
                                <w:rFonts w:ascii="Franklin Gothic Book" w:hAnsi="Franklin Gothic Book"/>
                                <w:b/>
                                <w:color w:val="FFFFFF"/>
                                <w:w w:val="117"/>
                                <w:sz w:val="48"/>
                                <w:szCs w:val="48"/>
                              </w:rPr>
                            </w:pPr>
                            <w:r w:rsidRPr="00951723">
                              <w:rPr>
                                <w:rFonts w:ascii="Franklin Gothic Book" w:hAnsi="Franklin Gothic Book"/>
                                <w:b/>
                                <w:color w:val="FFFFFF"/>
                                <w:w w:val="117"/>
                                <w:sz w:val="48"/>
                                <w:szCs w:val="48"/>
                              </w:rPr>
                              <w:t>LEGAL IDENTITY &amp; CIVIL DOCUMENTATION</w:t>
                            </w:r>
                          </w:p>
                          <w:p w14:paraId="029346CC" w14:textId="2D8466B8" w:rsidR="00951723" w:rsidRPr="00951723" w:rsidRDefault="00951723" w:rsidP="001626BC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51723">
                              <w:rPr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STEPS OF ACQUIRING LEGAL IDENTITY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9620D" id="Rectangle 10" o:spid="_x0000_s1027" style="position:absolute;left:0;text-align:left;margin-left:353.35pt;margin-top:432.45pt;width:381.9pt;height:8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" filled="f" stroked="f">
                <v:textbox inset="0,0,0,0">
                  <w:txbxContent>
                    <w:p w14:paraId="2CFE4C08" w14:textId="0C2BACDD" w:rsidR="00E32E8B" w:rsidRDefault="00632C49" w:rsidP="001626BC">
                      <w:pPr>
                        <w:spacing w:before="0" w:after="160" w:line="259" w:lineRule="auto"/>
                        <w:ind w:left="0" w:right="0" w:firstLine="0"/>
                        <w:jc w:val="left"/>
                        <w:rPr>
                          <w:rFonts w:ascii="Franklin Gothic Book" w:hAnsi="Franklin Gothic Book"/>
                          <w:b/>
                          <w:color w:val="FFFFFF"/>
                          <w:w w:val="117"/>
                          <w:sz w:val="48"/>
                          <w:szCs w:val="48"/>
                        </w:rPr>
                      </w:pPr>
                      <w:r w:rsidRPr="00951723">
                        <w:rPr>
                          <w:rFonts w:ascii="Franklin Gothic Book" w:hAnsi="Franklin Gothic Book"/>
                          <w:b/>
                          <w:color w:val="FFFFFF"/>
                          <w:w w:val="117"/>
                          <w:sz w:val="48"/>
                          <w:szCs w:val="48"/>
                        </w:rPr>
                        <w:t>LEGAL IDENTITY &amp; CIVIL DOCUMENTATION</w:t>
                      </w:r>
                    </w:p>
                    <w:p w14:paraId="029346CC" w14:textId="2D8466B8" w:rsidR="00951723" w:rsidRPr="00951723" w:rsidRDefault="00951723" w:rsidP="001626BC">
                      <w:pPr>
                        <w:spacing w:before="0" w:after="160" w:line="259" w:lineRule="auto"/>
                        <w:ind w:left="0" w:right="0" w:firstLine="0"/>
                        <w:jc w:val="left"/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51723">
                        <w:rPr>
                          <w:bCs/>
                          <w:color w:val="FFFFFF" w:themeColor="background1"/>
                          <w:sz w:val="28"/>
                          <w:szCs w:val="28"/>
                        </w:rPr>
                        <w:t>STEPS OF ACQUIRING LEGAL IDENTITY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853FA" wp14:editId="3A60B771">
                <wp:simplePos x="0" y="0"/>
                <wp:positionH relativeFrom="column">
                  <wp:posOffset>4238653</wp:posOffset>
                </wp:positionH>
                <wp:positionV relativeFrom="paragraph">
                  <wp:posOffset>5181213</wp:posOffset>
                </wp:positionV>
                <wp:extent cx="5327650" cy="1441450"/>
                <wp:effectExtent l="0" t="0" r="6350" b="6350"/>
                <wp:wrapTopAndBottom/>
                <wp:docPr id="2668" name="Shape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1441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993" h="1782001">
                              <a:moveTo>
                                <a:pt x="0" y="0"/>
                              </a:moveTo>
                              <a:lnTo>
                                <a:pt x="5327993" y="0"/>
                              </a:lnTo>
                              <a:lnTo>
                                <a:pt x="5327993" y="1782001"/>
                              </a:lnTo>
                              <a:lnTo>
                                <a:pt x="0" y="1782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7602">
                            <a:alpha val="71765"/>
                          </a:srgb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82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5606" id="Shape 2668" o:spid="_x0000_s1026" style="position:absolute;margin-left:333.75pt;margin-top:407.95pt;width:419.5pt;height:1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327993,178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" path="m,l5327993,r,1782001l,1782001,,e" fillcolor="#ff7602" stroked="f" strokeweight="0">
                <v:fill opacity="47031f"/>
                <v:stroke miterlimit="83231f" joinstyle="miter"/>
                <v:path arrowok="t" textboxrect="0,0,5327993,1782001"/>
                <w10:wrap type="topAndBottom"/>
              </v:shape>
            </w:pict>
          </mc:Fallback>
        </mc:AlternateContent>
      </w:r>
      <w:r w:rsidR="00254B6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4415D0" wp14:editId="5CD6FB8C">
                <wp:simplePos x="0" y="0"/>
                <wp:positionH relativeFrom="column">
                  <wp:posOffset>-660400</wp:posOffset>
                </wp:positionH>
                <wp:positionV relativeFrom="paragraph">
                  <wp:posOffset>1352550</wp:posOffset>
                </wp:positionV>
                <wp:extent cx="4119880" cy="31369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80" cy="313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E4687" w14:textId="6D54B01F" w:rsidR="00003EF5" w:rsidRDefault="005860F2" w:rsidP="00C06700">
                            <w:pPr>
                              <w:ind w:left="0" w:firstLine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</w:rPr>
                              <w:t>The Norwegian Refugee</w:t>
                            </w:r>
                            <w:r w:rsidR="00015D5B"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Council (NRC) is an independent humanitarian organization helping people forced to flee. We work in crises across 31 countries, providing life-saving and long-term assistance to millions of people every year.</w:t>
                            </w:r>
                          </w:p>
                          <w:p w14:paraId="33BFF4DF" w14:textId="2D4C909D" w:rsidR="00632C49" w:rsidRPr="00632C49" w:rsidRDefault="00632C49" w:rsidP="00632C49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NRC </w:t>
                            </w:r>
                            <w:r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works to protect the rights of displaced and vulnerable perso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ns during crisis. In Sudan, NRC</w:t>
                            </w:r>
                            <w:r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is implementing programmes under the Water sanitation and hygiene, Food security and Livelihoods, Education, Shelter and settlement,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Camp coordination</w:t>
                            </w:r>
                            <w:r w:rsidR="00C06700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&amp; camp management, </w:t>
                            </w:r>
                            <w:r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Information counselling &amp; Legal Assistance areas of  competence.</w:t>
                            </w:r>
                          </w:p>
                          <w:p w14:paraId="3A850A05" w14:textId="77777777" w:rsidR="00E73E7C" w:rsidRDefault="00632C49" w:rsidP="00632C49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32C49"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Information, Counselling &amp; Legal Assistance (ICLA) </w:t>
                            </w:r>
                            <w:r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is a legal aid programme seeking to assist displaced persons to claim and fulfil their rights through application of information, counselling and legal assistance services.</w:t>
                            </w:r>
                          </w:p>
                          <w:p w14:paraId="2DD61AAE" w14:textId="41702104" w:rsidR="00632C49" w:rsidRPr="00553204" w:rsidRDefault="00E73E7C" w:rsidP="00632C49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In Sudan </w:t>
                            </w:r>
                            <w:r w:rsidR="00632C49"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NRC ICLA conducts activities on Housing Land and Property (HLP) issues , Civil and Identity Documentation and Employment laws and procedures.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415D0" id="Rectangle 6" o:spid="_x0000_s1027" style="position:absolute;left:0;text-align:left;margin-left:-52pt;margin-top:106.5pt;width:324.4pt;height:24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" filled="f" stroked="f" strokeweight="1pt">
                <v:textbox>
                  <w:txbxContent>
                    <w:p w14:paraId="3B8E4687" w14:textId="6D54B01F" w:rsidR="00003EF5" w:rsidRDefault="005860F2" w:rsidP="00C06700">
                      <w:pPr>
                        <w:ind w:left="0" w:firstLine="0"/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53204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</w:rPr>
                        <w:t>The Norwegian Refugee</w:t>
                      </w:r>
                      <w:r w:rsidR="00015D5B" w:rsidRPr="00553204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</w:rPr>
                        <w:t xml:space="preserve"> Council (NRC) is an independent humanitarian organization helping people forced to flee. We work in crises across 31 countries, providing life-saving and long-term assistance to millions of people every year.</w:t>
                      </w:r>
                    </w:p>
                    <w:p w14:paraId="33BFF4DF" w14:textId="2D4C909D" w:rsidR="00632C49" w:rsidRPr="00632C49" w:rsidRDefault="00632C49" w:rsidP="00632C49">
                      <w:pP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NRC </w:t>
                      </w:r>
                      <w:r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works to protect the rights of displaced and vulnerable perso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ns during crisis. In Sudan, NRC</w:t>
                      </w:r>
                      <w:r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is implementing programmes under the Water sanitation and hygiene, Food security and Livelihoods, Education, Shelter and settlement,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Camp coordination</w:t>
                      </w:r>
                      <w:r w:rsidR="00C06700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&amp; camp management, </w:t>
                      </w:r>
                      <w:r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Information counselling &amp; Legal Assistance areas of  competence.</w:t>
                      </w:r>
                    </w:p>
                    <w:p w14:paraId="3A850A05" w14:textId="77777777" w:rsidR="00E73E7C" w:rsidRDefault="00632C49" w:rsidP="00632C49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632C49"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Information, Counselling &amp; Legal Assistance (ICLA) </w:t>
                      </w:r>
                      <w:r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is a legal aid programme seeking to assist displaced persons to claim and fulfil their rights through application of information, counselling and legal assistance services.</w:t>
                      </w:r>
                    </w:p>
                    <w:p w14:paraId="2DD61AAE" w14:textId="41702104" w:rsidR="00632C49" w:rsidRPr="00553204" w:rsidRDefault="00E73E7C" w:rsidP="00632C49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In Sudan </w:t>
                      </w:r>
                      <w:r w:rsidR="00632C49"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NRC ICLA conducts activities on Housing Land and Property (HLP) issues , Civil and Identity Documentation and Employment laws and procedures. </w:t>
                      </w:r>
                    </w:p>
                  </w:txbxContent>
                </v:textbox>
              </v:rect>
            </w:pict>
          </mc:Fallback>
        </mc:AlternateContent>
      </w:r>
      <w:r w:rsidR="00254B6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EB988B" wp14:editId="0EDEE3E5">
                <wp:simplePos x="0" y="0"/>
                <wp:positionH relativeFrom="page">
                  <wp:align>left</wp:align>
                </wp:positionH>
                <wp:positionV relativeFrom="paragraph">
                  <wp:posOffset>419100</wp:posOffset>
                </wp:positionV>
                <wp:extent cx="5060950" cy="4070350"/>
                <wp:effectExtent l="0" t="0" r="6350" b="6350"/>
                <wp:wrapTopAndBottom/>
                <wp:docPr id="2679" name="Shape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50" cy="407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3999" h="4266006">
                              <a:moveTo>
                                <a:pt x="0" y="0"/>
                              </a:moveTo>
                              <a:lnTo>
                                <a:pt x="4463999" y="0"/>
                              </a:lnTo>
                              <a:lnTo>
                                <a:pt x="4463999" y="4266006"/>
                              </a:lnTo>
                              <a:lnTo>
                                <a:pt x="0" y="42660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7602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82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7648" id="Shape 2679" o:spid="_x0000_s1026" style="position:absolute;margin-left:0;margin-top:33pt;width:398.5pt;height:320.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4463999,426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" path="m,l4463999,r,4266006l,4266006,,e" fillcolor="#ff7602" stroked="f" strokeweight="0">
                <v:stroke miterlimit="83231f" joinstyle="miter"/>
                <v:path arrowok="t" textboxrect="0,0,4463999,4266006"/>
                <w10:wrap type="topAndBottom" anchorx="page"/>
              </v:shape>
            </w:pict>
          </mc:Fallback>
        </mc:AlternateContent>
      </w:r>
      <w:r w:rsidR="003159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5C15D" wp14:editId="1380E2E7">
                <wp:simplePos x="0" y="0"/>
                <wp:positionH relativeFrom="column">
                  <wp:posOffset>-570230</wp:posOffset>
                </wp:positionH>
                <wp:positionV relativeFrom="paragraph">
                  <wp:posOffset>562610</wp:posOffset>
                </wp:positionV>
                <wp:extent cx="3851275" cy="871855"/>
                <wp:effectExtent l="0" t="0" r="0" b="0"/>
                <wp:wrapTopAndBottom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275" cy="871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1D801A" w14:textId="1ACF63D8" w:rsidR="00E32E8B" w:rsidRPr="00553204" w:rsidRDefault="00315903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  <w:rPr>
                                <w:rFonts w:ascii="Franklin Gothic Book" w:hAnsi="Franklin Gothic Book"/>
                              </w:rPr>
                            </w:pPr>
                            <w:r w:rsidRPr="00553204">
                              <w:rPr>
                                <w:rFonts w:ascii="Franklin Gothic Book" w:hAnsi="Franklin Gothic Book"/>
                                <w:b/>
                                <w:color w:val="FFFFFF"/>
                                <w:w w:val="115"/>
                                <w:sz w:val="54"/>
                              </w:rPr>
                              <w:t>THE NORWEGIAN REFUGEE COUNCIL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5C15D" id="Rectangle 13" o:spid="_x0000_s1028" style="position:absolute;left:0;text-align:left;margin-left:-44.9pt;margin-top:44.3pt;width:303.25pt;height:68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" filled="f" stroked="f">
                <v:textbox inset="0,0,0,0">
                  <w:txbxContent>
                    <w:p w14:paraId="5D1D801A" w14:textId="1ACF63D8" w:rsidR="00E32E8B" w:rsidRPr="00553204" w:rsidRDefault="00315903">
                      <w:pPr>
                        <w:spacing w:before="0" w:after="160" w:line="259" w:lineRule="auto"/>
                        <w:ind w:left="0" w:right="0" w:firstLine="0"/>
                        <w:jc w:val="left"/>
                        <w:rPr>
                          <w:rFonts w:ascii="Franklin Gothic Book" w:hAnsi="Franklin Gothic Book"/>
                        </w:rPr>
                      </w:pPr>
                      <w:r w:rsidRPr="00553204">
                        <w:rPr>
                          <w:rFonts w:ascii="Franklin Gothic Book" w:hAnsi="Franklin Gothic Book"/>
                          <w:b/>
                          <w:color w:val="FFFFFF"/>
                          <w:w w:val="115"/>
                          <w:sz w:val="54"/>
                        </w:rPr>
                        <w:t>THE NORWEGIAN REFUGEE COUNCIL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3F624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05E68D" wp14:editId="56DACB19">
                <wp:simplePos x="0" y="0"/>
                <wp:positionH relativeFrom="column">
                  <wp:posOffset>8261350</wp:posOffset>
                </wp:positionH>
                <wp:positionV relativeFrom="paragraph">
                  <wp:posOffset>6136640</wp:posOffset>
                </wp:positionV>
                <wp:extent cx="1056005" cy="128016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B092B" w14:textId="10C5C4A9" w:rsidR="00EA56E6" w:rsidRDefault="00EA56E6" w:rsidP="00EA56E6">
                            <w:pPr>
                              <w:ind w:left="0"/>
                              <w:jc w:val="center"/>
                            </w:pPr>
                            <w:r w:rsidRPr="00EA56E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2F02806" wp14:editId="42070409">
                                  <wp:extent cx="828272" cy="743843"/>
                                  <wp:effectExtent l="19050" t="38100" r="29210" b="37465"/>
                                  <wp:docPr id="4" name="Picture 4" descr="C:\Users\ICLA PM\AppData\Local\Microsoft\Windows\INetCache\Content.Outlook\TM0Q99B6\NRC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CLA PM\AppData\Local\Microsoft\Windows\INetCache\Content.Outlook\TM0Q99B6\NRC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272" cy="74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5E68D" id="Rectangle 40" o:spid="_x0000_s1029" style="position:absolute;left:0;text-align:left;margin-left:650.5pt;margin-top:483.2pt;width:83.15pt;height:100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" filled="f" stroked="f" strokeweight="1pt">
                <v:textbox>
                  <w:txbxContent>
                    <w:p w14:paraId="573B092B" w14:textId="10C5C4A9" w:rsidR="00EA56E6" w:rsidRDefault="00EA56E6" w:rsidP="00EA56E6">
                      <w:pPr>
                        <w:ind w:left="0"/>
                        <w:jc w:val="center"/>
                      </w:pPr>
                      <w:r w:rsidRPr="00EA56E6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2F02806" wp14:editId="42070409">
                            <wp:extent cx="828272" cy="743843"/>
                            <wp:effectExtent l="19050" t="38100" r="29210" b="37465"/>
                            <wp:docPr id="4" name="Picture 4" descr="C:\Users\ICLA PM\AppData\Local\Microsoft\Windows\INetCache\Content.Outlook\TM0Q99B6\NRC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CLA PM\AppData\Local\Microsoft\Windows\INetCache\Content.Outlook\TM0Q99B6\NRC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272" cy="743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16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1B952A" wp14:editId="38D645FC">
                <wp:simplePos x="0" y="0"/>
                <wp:positionH relativeFrom="column">
                  <wp:posOffset>-708025</wp:posOffset>
                </wp:positionH>
                <wp:positionV relativeFrom="paragraph">
                  <wp:posOffset>5525770</wp:posOffset>
                </wp:positionV>
                <wp:extent cx="4356100" cy="612140"/>
                <wp:effectExtent l="0" t="0" r="0" b="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612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BC15AC" w14:textId="30F1F4EE" w:rsidR="00C11630" w:rsidRPr="00553204" w:rsidRDefault="00C11630" w:rsidP="00C11630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</w:rPr>
                            </w:pPr>
                            <w:r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</w:rPr>
                              <w:t>All information provided in this document is intended as a general guide only and is not a substitute for seeking advice from a qualified lawyer</w:t>
                            </w:r>
                            <w:r w:rsidR="003F6247"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</w:rPr>
                              <w:t xml:space="preserve"> and/or government authorities</w:t>
                            </w:r>
                            <w:r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</w:rPr>
                              <w:t>. The information in this leaflet is subject to change and individuals should ensure that they obtain up to date information</w:t>
                            </w:r>
                          </w:p>
                          <w:p w14:paraId="3BF4C9F6" w14:textId="27616DC0" w:rsidR="00E32E8B" w:rsidRPr="00C11630" w:rsidRDefault="00E32E8B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B952A" id="Rectangle 24" o:spid="_x0000_s1031" style="position:absolute;left:0;text-align:left;margin-left:-55.75pt;margin-top:435.1pt;width:343pt;height:48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" filled="f" stroked="f">
                <v:textbox inset="0,0,0,0">
                  <w:txbxContent>
                    <w:p w14:paraId="5FBC15AC" w14:textId="30F1F4EE" w:rsidR="00C11630" w:rsidRPr="00553204" w:rsidRDefault="00C11630" w:rsidP="00C11630">
                      <w:pPr>
                        <w:rPr>
                          <w:rFonts w:ascii="Franklin Gothic Book" w:hAnsi="Franklin Gothic Book"/>
                          <w:color w:val="FFFFFF" w:themeColor="background1"/>
                        </w:rPr>
                      </w:pPr>
                      <w:r w:rsidRPr="00553204">
                        <w:rPr>
                          <w:rFonts w:ascii="Franklin Gothic Book" w:hAnsi="Franklin Gothic Book"/>
                          <w:color w:val="FFFFFF" w:themeColor="background1"/>
                        </w:rPr>
                        <w:t>All information provided in this document is intended as a general guide only and is not a substitute for seeking advice from a qualified lawyer</w:t>
                      </w:r>
                      <w:r w:rsidR="003F6247" w:rsidRPr="00553204">
                        <w:rPr>
                          <w:rFonts w:ascii="Franklin Gothic Book" w:hAnsi="Franklin Gothic Book"/>
                          <w:color w:val="FFFFFF" w:themeColor="background1"/>
                        </w:rPr>
                        <w:t xml:space="preserve"> and/or government authorities</w:t>
                      </w:r>
                      <w:r w:rsidRPr="00553204">
                        <w:rPr>
                          <w:rFonts w:ascii="Franklin Gothic Book" w:hAnsi="Franklin Gothic Book"/>
                          <w:color w:val="FFFFFF" w:themeColor="background1"/>
                        </w:rPr>
                        <w:t>. The information in this leaflet is subject to change and individuals should ensure that they obtain up to date information</w:t>
                      </w:r>
                    </w:p>
                    <w:p w14:paraId="3BF4C9F6" w14:textId="27616DC0" w:rsidR="00E32E8B" w:rsidRPr="00C11630" w:rsidRDefault="00E32E8B">
                      <w:pPr>
                        <w:spacing w:before="0" w:after="160" w:line="259" w:lineRule="auto"/>
                        <w:ind w:left="0" w:right="0" w:firstLine="0"/>
                        <w:jc w:val="lef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bookmarkStart w:id="0" w:name="_GoBack"/>
      <w:r w:rsidR="00525169">
        <w:rPr>
          <w:noProof/>
          <w:lang w:val="en-GB" w:eastAsia="en-GB"/>
        </w:rPr>
        <w:drawing>
          <wp:inline distT="0" distB="0" distL="0" distR="0" wp14:anchorId="04C23490" wp14:editId="58D1D28F">
            <wp:extent cx="13289335" cy="8859238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W4A1469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346" cy="88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7654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15FA80" wp14:editId="55025CCE">
                <wp:simplePos x="0" y="0"/>
                <wp:positionH relativeFrom="column">
                  <wp:posOffset>-711004</wp:posOffset>
                </wp:positionH>
                <wp:positionV relativeFrom="paragraph">
                  <wp:posOffset>5473714</wp:posOffset>
                </wp:positionV>
                <wp:extent cx="4463973" cy="0"/>
                <wp:effectExtent l="0" t="0" r="13335" b="19050"/>
                <wp:wrapTopAndBottom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9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4000">
                              <a:moveTo>
                                <a:pt x="0" y="0"/>
                              </a:moveTo>
                              <a:lnTo>
                                <a:pt x="4464000" y="0"/>
                              </a:lnTo>
                            </a:path>
                          </a:pathLst>
                        </a:custGeom>
                        <a:ln w="7620" cap="flat">
                          <a:miter lim="100000"/>
                        </a:ln>
                      </wps:spPr>
                      <wps:style>
                        <a:lnRef idx="1">
                          <a:srgbClr val="F5821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DFF9B" id="Shape 26" o:spid="_x0000_s1026" style="position:absolute;margin-left:-56pt;margin-top:431pt;width:351.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64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" path="m,l4464000,e" filled="f" strokecolor="#f5821f" strokeweight=".6pt">
                <v:stroke miterlimit="1" joinstyle="miter"/>
                <v:path arrowok="t" textboxrect="0,0,4464000,0"/>
                <w10:wrap type="topAndBottom"/>
              </v:shape>
            </w:pict>
          </mc:Fallback>
        </mc:AlternateContent>
      </w:r>
      <w:r w:rsidR="0057654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51DADA" wp14:editId="743984FE">
                <wp:simplePos x="0" y="0"/>
                <wp:positionH relativeFrom="column">
                  <wp:posOffset>1610969</wp:posOffset>
                </wp:positionH>
                <wp:positionV relativeFrom="paragraph">
                  <wp:posOffset>5026052</wp:posOffset>
                </wp:positionV>
                <wp:extent cx="837316" cy="178775"/>
                <wp:effectExtent l="0" t="0" r="0" b="0"/>
                <wp:wrapTopAndBottom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316" cy="17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E37A42" w14:textId="77777777" w:rsidR="00E32E8B" w:rsidRDefault="00E32E8B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1DADA" id="Rectangle 47" o:spid="_x0000_s1032" style="position:absolute;left:0;text-align:left;margin-left:126.85pt;margin-top:395.75pt;width:65.95pt;height:14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" filled="f" stroked="f">
                <v:textbox inset="0,0,0,0">
                  <w:txbxContent>
                    <w:p w14:paraId="11E37A42" w14:textId="77777777" w:rsidR="00E32E8B" w:rsidRDefault="00E32E8B"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444227F" w14:textId="75C0702D" w:rsidR="005520A5" w:rsidRDefault="00E73E7C" w:rsidP="005520A5">
      <w:pPr>
        <w:spacing w:before="0" w:after="0" w:line="240" w:lineRule="auto"/>
        <w:ind w:left="0" w:right="0" w:firstLine="0"/>
        <w:rPr>
          <w:b/>
          <w:bCs/>
          <w:color w:val="auto"/>
          <w:sz w:val="24"/>
        </w:rPr>
      </w:pPr>
      <w:r w:rsidRPr="00E73E7C">
        <w:rPr>
          <w:b/>
          <w:bCs/>
          <w:color w:val="auto"/>
          <w:sz w:val="24"/>
        </w:rPr>
        <w:lastRenderedPageBreak/>
        <w:t>Steps of acquiring legal identity – National ID, National Number, Refugee ID Card</w:t>
      </w:r>
    </w:p>
    <w:p w14:paraId="729C5A9E" w14:textId="77777777" w:rsidR="005520A5" w:rsidRPr="005520A5" w:rsidRDefault="005520A5" w:rsidP="005520A5">
      <w:pPr>
        <w:spacing w:before="0" w:after="0" w:line="240" w:lineRule="auto"/>
        <w:ind w:left="0" w:right="0" w:firstLine="0"/>
        <w:rPr>
          <w:b/>
          <w:bCs/>
          <w:color w:val="auto"/>
          <w:sz w:val="24"/>
        </w:rPr>
      </w:pPr>
    </w:p>
    <w:p w14:paraId="7672BE89" w14:textId="77777777" w:rsidR="00E73E7C" w:rsidRPr="005520A5" w:rsidRDefault="00E73E7C" w:rsidP="005520A5">
      <w:pPr>
        <w:pStyle w:val="ListParagraph"/>
        <w:numPr>
          <w:ilvl w:val="0"/>
          <w:numId w:val="28"/>
        </w:numPr>
        <w:spacing w:before="0" w:after="0" w:line="240" w:lineRule="auto"/>
        <w:ind w:right="0"/>
        <w:jc w:val="left"/>
        <w:rPr>
          <w:b/>
          <w:color w:val="auto"/>
          <w:sz w:val="20"/>
          <w:szCs w:val="20"/>
        </w:rPr>
      </w:pPr>
      <w:r w:rsidRPr="005520A5">
        <w:rPr>
          <w:b/>
          <w:color w:val="auto"/>
          <w:sz w:val="20"/>
          <w:szCs w:val="20"/>
        </w:rPr>
        <w:t xml:space="preserve">National Number </w:t>
      </w:r>
    </w:p>
    <w:p w14:paraId="662F5900" w14:textId="7A11BD31" w:rsidR="00E73E7C" w:rsidRPr="005520A5" w:rsidRDefault="00E73E7C" w:rsidP="005520A5">
      <w:pPr>
        <w:spacing w:before="0" w:after="0" w:line="240" w:lineRule="auto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All Sudanese nationals registered at the Civil Registry will be issued with a national number. It is a unique number issued to all citizens which does not change even</w:t>
      </w:r>
      <w:r w:rsidR="001425BA" w:rsidRPr="005520A5">
        <w:rPr>
          <w:color w:val="auto"/>
          <w:sz w:val="20"/>
          <w:szCs w:val="20"/>
        </w:rPr>
        <w:t xml:space="preserve"> if other information changes. </w:t>
      </w:r>
    </w:p>
    <w:p w14:paraId="41764DA3" w14:textId="77777777" w:rsidR="00E73E7C" w:rsidRPr="005520A5" w:rsidRDefault="00E73E7C" w:rsidP="00E73E7C">
      <w:pPr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Documents required;</w:t>
      </w:r>
    </w:p>
    <w:p w14:paraId="728D2A9F" w14:textId="77777777" w:rsidR="00E73E7C" w:rsidRPr="005520A5" w:rsidRDefault="00E73E7C" w:rsidP="00E73E7C">
      <w:pPr>
        <w:pStyle w:val="ListParagraph"/>
        <w:numPr>
          <w:ilvl w:val="0"/>
          <w:numId w:val="29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 xml:space="preserve">Birth certificate </w:t>
      </w:r>
    </w:p>
    <w:p w14:paraId="2CA90FBF" w14:textId="77777777" w:rsidR="00E73E7C" w:rsidRPr="005520A5" w:rsidRDefault="00E73E7C" w:rsidP="00E73E7C">
      <w:pPr>
        <w:pStyle w:val="ListParagraph"/>
        <w:numPr>
          <w:ilvl w:val="0"/>
          <w:numId w:val="29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One male witness from the paternal ascendants (father, uncle etc.) if they are in possession of a national number, national ID or a birth certificate</w:t>
      </w:r>
    </w:p>
    <w:p w14:paraId="6CCDE122" w14:textId="77777777" w:rsidR="00E73E7C" w:rsidRPr="005520A5" w:rsidRDefault="00E73E7C" w:rsidP="00E73E7C">
      <w:pPr>
        <w:pStyle w:val="ListParagraph"/>
        <w:numPr>
          <w:ilvl w:val="0"/>
          <w:numId w:val="29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Two passport photos.</w:t>
      </w:r>
    </w:p>
    <w:p w14:paraId="3142D1E2" w14:textId="77777777" w:rsidR="00E73E7C" w:rsidRPr="005520A5" w:rsidRDefault="00E73E7C" w:rsidP="00E73E7C">
      <w:pPr>
        <w:pStyle w:val="ListParagraph"/>
        <w:numPr>
          <w:ilvl w:val="0"/>
          <w:numId w:val="29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Proof of occupation, if any. (Optional)</w:t>
      </w:r>
    </w:p>
    <w:p w14:paraId="6B7AA0BE" w14:textId="77777777" w:rsidR="00E73E7C" w:rsidRPr="005520A5" w:rsidRDefault="00E73E7C" w:rsidP="00E73E7C">
      <w:pPr>
        <w:pStyle w:val="ListParagraph"/>
        <w:numPr>
          <w:ilvl w:val="0"/>
          <w:numId w:val="29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Duly filled form.</w:t>
      </w:r>
    </w:p>
    <w:p w14:paraId="6A4DD15E" w14:textId="7AA16272" w:rsidR="00E73E7C" w:rsidRPr="005520A5" w:rsidRDefault="00E73E7C" w:rsidP="001425BA">
      <w:pPr>
        <w:pStyle w:val="ListParagraph"/>
        <w:numPr>
          <w:ilvl w:val="0"/>
          <w:numId w:val="29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Fee – it is free to obtain the national number.</w:t>
      </w:r>
    </w:p>
    <w:p w14:paraId="4665F0B2" w14:textId="77777777" w:rsidR="00E73E7C" w:rsidRPr="005520A5" w:rsidRDefault="00E73E7C" w:rsidP="00E73E7C">
      <w:pPr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Procedure of obtaining the national number</w:t>
      </w:r>
    </w:p>
    <w:p w14:paraId="388FE0A7" w14:textId="1320C7FA" w:rsidR="00E73E7C" w:rsidRPr="005520A5" w:rsidRDefault="00E73E7C" w:rsidP="001425BA">
      <w:pPr>
        <w:pStyle w:val="ListParagraph"/>
        <w:numPr>
          <w:ilvl w:val="0"/>
          <w:numId w:val="30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Once you have obtained all the documents above, visit the civil registry office in your State.</w:t>
      </w:r>
    </w:p>
    <w:p w14:paraId="02AA3319" w14:textId="77777777" w:rsidR="00E73E7C" w:rsidRPr="005520A5" w:rsidRDefault="00E73E7C" w:rsidP="00E73E7C">
      <w:pPr>
        <w:pStyle w:val="ListParagraph"/>
        <w:numPr>
          <w:ilvl w:val="0"/>
          <w:numId w:val="30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 xml:space="preserve">Once you enter you will find an officer sitting in the reception who will direct you to the window where you will be served. </w:t>
      </w:r>
    </w:p>
    <w:p w14:paraId="2EE32285" w14:textId="55D833D9" w:rsidR="00E73E7C" w:rsidRDefault="00E73E7C" w:rsidP="005520A5">
      <w:pPr>
        <w:pStyle w:val="ListParagraph"/>
        <w:numPr>
          <w:ilvl w:val="0"/>
          <w:numId w:val="30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 xml:space="preserve">Processing time is 5 working days </w:t>
      </w:r>
    </w:p>
    <w:p w14:paraId="6249EC43" w14:textId="2B4B80F2" w:rsidR="003C12B3" w:rsidRPr="003C12B3" w:rsidRDefault="003C12B3" w:rsidP="003C12B3">
      <w:p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4D454B">
        <w:rPr>
          <w:color w:val="auto"/>
          <w:sz w:val="20"/>
          <w:szCs w:val="20"/>
        </w:rPr>
        <w:t xml:space="preserve">Replacement of national number attracts fee of </w:t>
      </w:r>
      <w:r w:rsidRPr="004D454B">
        <w:rPr>
          <w:b/>
          <w:color w:val="auto"/>
          <w:sz w:val="20"/>
          <w:szCs w:val="20"/>
        </w:rPr>
        <w:t>1700 SDG</w:t>
      </w:r>
    </w:p>
    <w:p w14:paraId="5AB010D8" w14:textId="54C1B6CD" w:rsidR="00E73E7C" w:rsidRDefault="00E73E7C" w:rsidP="00E73E7C">
      <w:pPr>
        <w:rPr>
          <w:b/>
          <w:color w:val="auto"/>
          <w:sz w:val="20"/>
          <w:szCs w:val="20"/>
        </w:rPr>
      </w:pPr>
      <w:r w:rsidRPr="005520A5">
        <w:rPr>
          <w:b/>
          <w:color w:val="auto"/>
          <w:sz w:val="20"/>
          <w:szCs w:val="20"/>
        </w:rPr>
        <w:t xml:space="preserve">NB: The old identity cards "that do not contain a national number are no longer valid. All Sudanese citizens are strongly encouraged to reapply to get the new identity card. </w:t>
      </w:r>
    </w:p>
    <w:p w14:paraId="268EB569" w14:textId="77777777" w:rsidR="00E5027D" w:rsidRPr="005520A5" w:rsidRDefault="00E5027D" w:rsidP="00E73E7C">
      <w:pPr>
        <w:rPr>
          <w:b/>
          <w:color w:val="auto"/>
          <w:sz w:val="20"/>
          <w:szCs w:val="20"/>
        </w:rPr>
      </w:pPr>
    </w:p>
    <w:p w14:paraId="47EE11D0" w14:textId="77777777" w:rsidR="005520A5" w:rsidRPr="005520A5" w:rsidRDefault="005520A5" w:rsidP="005520A5">
      <w:pPr>
        <w:pStyle w:val="ListParagraph"/>
        <w:spacing w:before="0" w:after="160" w:line="259" w:lineRule="auto"/>
        <w:ind w:left="763" w:right="0" w:firstLine="0"/>
        <w:jc w:val="left"/>
        <w:rPr>
          <w:b/>
          <w:bCs/>
          <w:color w:val="auto"/>
          <w:sz w:val="20"/>
          <w:szCs w:val="20"/>
        </w:rPr>
      </w:pPr>
    </w:p>
    <w:p w14:paraId="296D1DCF" w14:textId="230D6AAA" w:rsidR="001425BA" w:rsidRPr="00E5027D" w:rsidRDefault="001425BA" w:rsidP="00E5027D">
      <w:pPr>
        <w:pStyle w:val="ListParagraph"/>
        <w:numPr>
          <w:ilvl w:val="0"/>
          <w:numId w:val="28"/>
        </w:numPr>
        <w:spacing w:before="0" w:after="0" w:line="240" w:lineRule="auto"/>
        <w:ind w:right="0"/>
        <w:jc w:val="left"/>
        <w:rPr>
          <w:b/>
          <w:bCs/>
          <w:color w:val="auto"/>
          <w:sz w:val="20"/>
          <w:szCs w:val="20"/>
        </w:rPr>
      </w:pPr>
      <w:r w:rsidRPr="00E5027D">
        <w:rPr>
          <w:b/>
          <w:bCs/>
          <w:color w:val="auto"/>
          <w:sz w:val="20"/>
          <w:szCs w:val="20"/>
        </w:rPr>
        <w:t>National ID Card</w:t>
      </w:r>
    </w:p>
    <w:p w14:paraId="30BACC85" w14:textId="6655BEDB" w:rsidR="001425BA" w:rsidRPr="005520A5" w:rsidRDefault="001425BA" w:rsidP="005520A5">
      <w:pPr>
        <w:spacing w:before="0" w:after="0" w:line="240" w:lineRule="auto"/>
        <w:rPr>
          <w:bCs/>
          <w:color w:val="auto"/>
          <w:sz w:val="20"/>
          <w:szCs w:val="20"/>
        </w:rPr>
      </w:pPr>
      <w:r w:rsidRPr="005520A5">
        <w:rPr>
          <w:bCs/>
          <w:color w:val="auto"/>
          <w:sz w:val="20"/>
          <w:szCs w:val="20"/>
        </w:rPr>
        <w:t xml:space="preserve">The national identity card is the official document for the identification of its holder. No one shall refuse the admission of the national identity card number. </w:t>
      </w:r>
    </w:p>
    <w:p w14:paraId="0944D207" w14:textId="77777777" w:rsidR="001425BA" w:rsidRPr="005520A5" w:rsidRDefault="001425BA" w:rsidP="001425BA">
      <w:pPr>
        <w:rPr>
          <w:bCs/>
          <w:color w:val="auto"/>
          <w:sz w:val="20"/>
          <w:szCs w:val="20"/>
        </w:rPr>
      </w:pPr>
      <w:r w:rsidRPr="005520A5">
        <w:rPr>
          <w:bCs/>
          <w:color w:val="auto"/>
          <w:sz w:val="20"/>
          <w:szCs w:val="20"/>
        </w:rPr>
        <w:t xml:space="preserve">Documents required; </w:t>
      </w:r>
    </w:p>
    <w:p w14:paraId="303A0380" w14:textId="77777777" w:rsidR="001425BA" w:rsidRPr="005520A5" w:rsidRDefault="001425BA" w:rsidP="005520A5">
      <w:pPr>
        <w:pStyle w:val="ListParagraph"/>
        <w:numPr>
          <w:ilvl w:val="0"/>
          <w:numId w:val="31"/>
        </w:numPr>
        <w:spacing w:before="0" w:after="160" w:line="259" w:lineRule="auto"/>
        <w:ind w:right="0"/>
        <w:jc w:val="left"/>
        <w:rPr>
          <w:bCs/>
          <w:color w:val="auto"/>
          <w:sz w:val="20"/>
          <w:szCs w:val="20"/>
        </w:rPr>
      </w:pPr>
      <w:r w:rsidRPr="005520A5">
        <w:rPr>
          <w:bCs/>
          <w:color w:val="auto"/>
          <w:sz w:val="20"/>
          <w:szCs w:val="20"/>
        </w:rPr>
        <w:t xml:space="preserve">A copy of the National Number document - </w:t>
      </w:r>
      <w:r w:rsidRPr="005520A5">
        <w:rPr>
          <w:b/>
          <w:bCs/>
          <w:color w:val="auto"/>
          <w:sz w:val="20"/>
          <w:szCs w:val="20"/>
        </w:rPr>
        <w:t>you must have a national number to obtain the national ID card.</w:t>
      </w:r>
    </w:p>
    <w:p w14:paraId="3CA51EBD" w14:textId="77777777" w:rsidR="001425BA" w:rsidRPr="005520A5" w:rsidRDefault="001425BA" w:rsidP="005520A5">
      <w:pPr>
        <w:pStyle w:val="ListParagraph"/>
        <w:numPr>
          <w:ilvl w:val="0"/>
          <w:numId w:val="31"/>
        </w:numPr>
        <w:spacing w:before="0" w:after="160" w:line="259" w:lineRule="auto"/>
        <w:ind w:right="0"/>
        <w:jc w:val="left"/>
        <w:rPr>
          <w:bCs/>
          <w:color w:val="auto"/>
          <w:sz w:val="20"/>
          <w:szCs w:val="20"/>
        </w:rPr>
      </w:pPr>
      <w:r w:rsidRPr="005520A5">
        <w:rPr>
          <w:bCs/>
          <w:color w:val="auto"/>
          <w:sz w:val="20"/>
          <w:szCs w:val="20"/>
        </w:rPr>
        <w:t>Any previous Identification documents or proof of birth (Birth certificate)</w:t>
      </w:r>
    </w:p>
    <w:p w14:paraId="25991F50" w14:textId="77777777" w:rsidR="001425BA" w:rsidRPr="005520A5" w:rsidRDefault="001425BA" w:rsidP="005520A5">
      <w:pPr>
        <w:pStyle w:val="ListParagraph"/>
        <w:numPr>
          <w:ilvl w:val="0"/>
          <w:numId w:val="31"/>
        </w:numPr>
        <w:spacing w:before="0" w:after="160" w:line="259" w:lineRule="auto"/>
        <w:ind w:right="0"/>
        <w:jc w:val="left"/>
        <w:rPr>
          <w:bCs/>
          <w:color w:val="auto"/>
          <w:sz w:val="20"/>
          <w:szCs w:val="20"/>
        </w:rPr>
      </w:pPr>
      <w:r w:rsidRPr="005520A5">
        <w:rPr>
          <w:bCs/>
          <w:color w:val="auto"/>
          <w:sz w:val="20"/>
          <w:szCs w:val="20"/>
        </w:rPr>
        <w:t>Filling the required form.</w:t>
      </w:r>
    </w:p>
    <w:p w14:paraId="5FE8284F" w14:textId="77777777" w:rsidR="00E5027D" w:rsidRPr="00C61A0D" w:rsidRDefault="001425BA" w:rsidP="00E5027D">
      <w:pPr>
        <w:pStyle w:val="ListParagraph"/>
        <w:numPr>
          <w:ilvl w:val="0"/>
          <w:numId w:val="31"/>
        </w:numPr>
        <w:spacing w:before="0" w:after="160" w:line="259" w:lineRule="auto"/>
        <w:ind w:right="0"/>
        <w:jc w:val="left"/>
        <w:rPr>
          <w:bCs/>
          <w:color w:val="auto"/>
          <w:sz w:val="20"/>
          <w:szCs w:val="20"/>
        </w:rPr>
      </w:pPr>
      <w:r w:rsidRPr="005520A5">
        <w:rPr>
          <w:bCs/>
          <w:color w:val="auto"/>
          <w:sz w:val="20"/>
          <w:szCs w:val="20"/>
        </w:rPr>
        <w:t xml:space="preserve">Citizenship certificate - For those who are 18 and above, having a nationality certificate is a </w:t>
      </w:r>
      <w:r w:rsidRPr="00C61A0D">
        <w:rPr>
          <w:bCs/>
          <w:color w:val="auto"/>
          <w:sz w:val="20"/>
          <w:szCs w:val="20"/>
        </w:rPr>
        <w:t>prerequisite for acquiring a national number</w:t>
      </w:r>
    </w:p>
    <w:p w14:paraId="387C673F" w14:textId="02466F5C" w:rsidR="00E5027D" w:rsidRPr="00C61A0D" w:rsidRDefault="001425BA" w:rsidP="00E5027D">
      <w:pPr>
        <w:pStyle w:val="ListParagraph"/>
        <w:numPr>
          <w:ilvl w:val="0"/>
          <w:numId w:val="31"/>
        </w:numPr>
        <w:spacing w:before="0" w:after="160" w:line="259" w:lineRule="auto"/>
        <w:ind w:right="0"/>
        <w:jc w:val="left"/>
        <w:rPr>
          <w:bCs/>
          <w:color w:val="auto"/>
          <w:sz w:val="20"/>
          <w:szCs w:val="20"/>
        </w:rPr>
      </w:pPr>
      <w:r w:rsidRPr="00C61A0D">
        <w:rPr>
          <w:bCs/>
          <w:color w:val="auto"/>
          <w:sz w:val="20"/>
          <w:szCs w:val="20"/>
        </w:rPr>
        <w:t xml:space="preserve">Payment of the fees is </w:t>
      </w:r>
      <w:r w:rsidR="00C61A0D" w:rsidRPr="00C61A0D">
        <w:rPr>
          <w:rFonts w:cs="Times New Roman"/>
          <w:color w:val="auto"/>
          <w:sz w:val="20"/>
          <w:szCs w:val="20"/>
        </w:rPr>
        <w:t>6000</w:t>
      </w:r>
      <w:r w:rsidRPr="00C61A0D">
        <w:rPr>
          <w:rFonts w:cs="Times New Roman"/>
          <w:color w:val="auto"/>
          <w:sz w:val="20"/>
          <w:szCs w:val="20"/>
        </w:rPr>
        <w:t xml:space="preserve"> SDG</w:t>
      </w:r>
      <w:r w:rsidRPr="00C61A0D">
        <w:rPr>
          <w:rFonts w:cs="Times New Roman"/>
          <w:b/>
          <w:bCs/>
          <w:color w:val="auto"/>
          <w:sz w:val="20"/>
          <w:szCs w:val="20"/>
        </w:rPr>
        <w:t xml:space="preserve"> </w:t>
      </w:r>
    </w:p>
    <w:p w14:paraId="662DC54B" w14:textId="77777777" w:rsidR="001425BA" w:rsidRPr="005520A5" w:rsidRDefault="001425BA" w:rsidP="001425BA">
      <w:pPr>
        <w:rPr>
          <w:b/>
          <w:bCs/>
          <w:color w:val="auto"/>
          <w:sz w:val="20"/>
          <w:szCs w:val="20"/>
        </w:rPr>
      </w:pPr>
      <w:r w:rsidRPr="005520A5">
        <w:rPr>
          <w:b/>
          <w:bCs/>
          <w:color w:val="auto"/>
          <w:sz w:val="20"/>
          <w:szCs w:val="20"/>
        </w:rPr>
        <w:t>Procedure of obtaining national ID card</w:t>
      </w:r>
    </w:p>
    <w:p w14:paraId="1D1970F9" w14:textId="036791A8" w:rsidR="001425BA" w:rsidRPr="005520A5" w:rsidRDefault="001425BA" w:rsidP="001425BA">
      <w:pPr>
        <w:pStyle w:val="ListParagraph"/>
        <w:numPr>
          <w:ilvl w:val="0"/>
          <w:numId w:val="32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>Once you have obtained all the documents above, visit the civil registry office in your State.</w:t>
      </w:r>
    </w:p>
    <w:p w14:paraId="7DDB5E69" w14:textId="7043C66F" w:rsidR="00E5027D" w:rsidRPr="00A343CF" w:rsidRDefault="001425BA" w:rsidP="00A343CF">
      <w:pPr>
        <w:pStyle w:val="ListParagraph"/>
        <w:numPr>
          <w:ilvl w:val="0"/>
          <w:numId w:val="32"/>
        </w:numPr>
        <w:spacing w:before="0" w:after="160" w:line="259" w:lineRule="auto"/>
        <w:ind w:right="0"/>
        <w:jc w:val="left"/>
        <w:rPr>
          <w:color w:val="auto"/>
          <w:sz w:val="20"/>
          <w:szCs w:val="20"/>
        </w:rPr>
      </w:pPr>
      <w:r w:rsidRPr="005520A5">
        <w:rPr>
          <w:color w:val="auto"/>
          <w:sz w:val="20"/>
          <w:szCs w:val="20"/>
        </w:rPr>
        <w:t xml:space="preserve">Once you enter you will find an officer sitting in the reception who will direct you to the window where you will be served. </w:t>
      </w:r>
    </w:p>
    <w:p w14:paraId="27C3DAE9" w14:textId="73208AFB" w:rsidR="00E5027D" w:rsidRDefault="00E5027D" w:rsidP="00E5027D">
      <w:pPr>
        <w:pStyle w:val="ListParagraph"/>
        <w:spacing w:before="0" w:after="160" w:line="259" w:lineRule="auto"/>
        <w:ind w:left="763" w:right="0" w:firstLine="0"/>
        <w:jc w:val="left"/>
        <w:rPr>
          <w:color w:val="auto"/>
          <w:sz w:val="20"/>
          <w:szCs w:val="20"/>
        </w:rPr>
      </w:pPr>
    </w:p>
    <w:p w14:paraId="4280A65C" w14:textId="77777777" w:rsidR="00A343CF" w:rsidRPr="005520A5" w:rsidRDefault="00A343CF" w:rsidP="00E5027D">
      <w:pPr>
        <w:pStyle w:val="ListParagraph"/>
        <w:spacing w:before="0" w:after="160" w:line="259" w:lineRule="auto"/>
        <w:ind w:left="763" w:right="0" w:firstLine="0"/>
        <w:jc w:val="left"/>
        <w:rPr>
          <w:color w:val="auto"/>
          <w:sz w:val="20"/>
          <w:szCs w:val="20"/>
        </w:rPr>
      </w:pPr>
    </w:p>
    <w:p w14:paraId="49FA5E66" w14:textId="21BA3093" w:rsidR="005520A5" w:rsidRPr="00E5027D" w:rsidRDefault="005520A5" w:rsidP="00E5027D">
      <w:pPr>
        <w:pStyle w:val="ListParagraph"/>
        <w:numPr>
          <w:ilvl w:val="0"/>
          <w:numId w:val="28"/>
        </w:numPr>
        <w:spacing w:before="0" w:after="160" w:line="259" w:lineRule="auto"/>
        <w:ind w:right="0"/>
        <w:jc w:val="left"/>
        <w:rPr>
          <w:rFonts w:asciiTheme="minorHAnsi" w:eastAsia="Times New Roman" w:hAnsiTheme="minorHAnsi"/>
          <w:b/>
          <w:color w:val="auto"/>
          <w:sz w:val="20"/>
          <w:szCs w:val="20"/>
        </w:rPr>
      </w:pPr>
      <w:r w:rsidRPr="00E5027D">
        <w:rPr>
          <w:rFonts w:asciiTheme="minorHAnsi" w:eastAsia="Times New Roman" w:hAnsiTheme="minorHAnsi"/>
          <w:b/>
          <w:color w:val="auto"/>
          <w:sz w:val="20"/>
          <w:szCs w:val="20"/>
        </w:rPr>
        <w:t xml:space="preserve">Refugee Card </w:t>
      </w:r>
    </w:p>
    <w:p w14:paraId="0F5BF184" w14:textId="09CFF88A" w:rsidR="003C12B3" w:rsidRDefault="005520A5" w:rsidP="005520A5">
      <w:pPr>
        <w:spacing w:before="0" w:after="160" w:line="259" w:lineRule="auto"/>
        <w:ind w:left="0" w:right="0" w:firstLine="0"/>
        <w:rPr>
          <w:rFonts w:asciiTheme="minorHAnsi" w:eastAsia="Times New Roman" w:hAnsiTheme="minorHAnsi"/>
          <w:color w:val="auto"/>
          <w:sz w:val="20"/>
          <w:szCs w:val="20"/>
          <w:shd w:val="clear" w:color="auto" w:fill="FFFFFF"/>
          <w:lang w:val="en-GB"/>
        </w:rPr>
      </w:pPr>
      <w:r w:rsidRPr="005520A5">
        <w:rPr>
          <w:rFonts w:asciiTheme="minorHAnsi" w:eastAsia="Times New Roman" w:hAnsiTheme="minorHAnsi"/>
          <w:color w:val="auto"/>
          <w:sz w:val="20"/>
          <w:szCs w:val="20"/>
          <w:lang w:val="en-GB"/>
        </w:rPr>
        <w:t xml:space="preserve">The refugee identity card is the main identification documents for refugees in Sudan. Obtaining the refugee card helps protect asylum seekers against forced return, deportation, arbitrary arrest and detention. </w:t>
      </w:r>
      <w:r w:rsidR="00E5027D">
        <w:rPr>
          <w:rFonts w:asciiTheme="minorHAnsi" w:eastAsia="Times New Roman" w:hAnsiTheme="minorHAnsi"/>
          <w:color w:val="auto"/>
          <w:sz w:val="20"/>
          <w:szCs w:val="20"/>
          <w:lang w:val="en-GB"/>
        </w:rPr>
        <w:t xml:space="preserve">UNHCR and the </w:t>
      </w:r>
      <w:r w:rsidRPr="005520A5">
        <w:rPr>
          <w:rFonts w:asciiTheme="minorHAnsi" w:eastAsia="Times New Roman" w:hAnsiTheme="minorHAnsi"/>
          <w:color w:val="auto"/>
          <w:sz w:val="20"/>
          <w:szCs w:val="20"/>
          <w:shd w:val="clear" w:color="auto" w:fill="FFFFFF"/>
          <w:lang w:val="en-GB"/>
        </w:rPr>
        <w:t>Commission</w:t>
      </w:r>
      <w:r w:rsidR="00E5027D">
        <w:rPr>
          <w:rFonts w:asciiTheme="minorHAnsi" w:eastAsia="Times New Roman" w:hAnsiTheme="minorHAnsi"/>
          <w:color w:val="auto"/>
          <w:sz w:val="20"/>
          <w:szCs w:val="20"/>
          <w:shd w:val="clear" w:color="auto" w:fill="FFFFFF"/>
          <w:lang w:val="en-GB"/>
        </w:rPr>
        <w:t xml:space="preserve"> for Refugees are</w:t>
      </w:r>
      <w:r w:rsidRPr="005520A5">
        <w:rPr>
          <w:rFonts w:asciiTheme="minorHAnsi" w:eastAsia="Times New Roman" w:hAnsiTheme="minorHAnsi"/>
          <w:color w:val="auto"/>
          <w:sz w:val="20"/>
          <w:szCs w:val="20"/>
          <w:shd w:val="clear" w:color="auto" w:fill="FFFFFF"/>
          <w:lang w:val="en-GB"/>
        </w:rPr>
        <w:t xml:space="preserve"> responsible for issuing a refugee identity card, to every refugee</w:t>
      </w:r>
      <w:r w:rsidR="00E5027D">
        <w:rPr>
          <w:rFonts w:asciiTheme="minorHAnsi" w:eastAsia="Times New Roman" w:hAnsiTheme="minorHAnsi"/>
          <w:color w:val="auto"/>
          <w:sz w:val="20"/>
          <w:szCs w:val="20"/>
          <w:shd w:val="clear" w:color="auto" w:fill="FFFFFF"/>
          <w:lang w:val="en-GB"/>
        </w:rPr>
        <w:t xml:space="preserve"> based on the fulfilment of certain criteria set for the refugee status determination procedures. </w:t>
      </w:r>
      <w:r w:rsidR="00E5027D" w:rsidRPr="00E5027D">
        <w:rPr>
          <w:rFonts w:asciiTheme="minorHAnsi" w:eastAsia="Times New Roman" w:hAnsiTheme="minorHAnsi"/>
          <w:color w:val="auto"/>
          <w:sz w:val="20"/>
          <w:szCs w:val="20"/>
          <w:shd w:val="clear" w:color="auto" w:fill="FFFFFF"/>
          <w:lang w:val="en-GB"/>
        </w:rPr>
        <w:t xml:space="preserve">The Refugee ID card is valid for two years and renewable for another two years </w:t>
      </w:r>
    </w:p>
    <w:p w14:paraId="32A6875F" w14:textId="77777777" w:rsidR="00A343CF" w:rsidRPr="00C07112" w:rsidRDefault="00A343CF" w:rsidP="00A343CF">
      <w:pPr>
        <w:spacing w:before="0" w:after="0" w:line="240" w:lineRule="auto"/>
        <w:ind w:left="0" w:right="0" w:firstLine="0"/>
        <w:contextualSpacing/>
        <w:rPr>
          <w:rFonts w:asciiTheme="minorHAnsi" w:eastAsia="Times New Roman" w:hAnsiTheme="minorHAnsi" w:cstheme="minorHAnsi"/>
          <w:b/>
          <w:color w:val="auto"/>
          <w:sz w:val="22"/>
          <w:shd w:val="clear" w:color="auto" w:fill="FFFFFF"/>
        </w:rPr>
      </w:pPr>
      <w:r w:rsidRPr="00C07112">
        <w:rPr>
          <w:rFonts w:asciiTheme="minorHAnsi" w:eastAsia="Times New Roman" w:hAnsiTheme="minorHAnsi" w:cstheme="minorHAnsi"/>
          <w:b/>
          <w:color w:val="auto"/>
          <w:sz w:val="22"/>
          <w:shd w:val="clear" w:color="auto" w:fill="FFFFFF"/>
        </w:rPr>
        <w:t>Locations of the civil registry in North Dafur State:</w:t>
      </w:r>
    </w:p>
    <w:p w14:paraId="0B2ED3C4" w14:textId="77777777" w:rsidR="004D692F" w:rsidRPr="00C07112" w:rsidRDefault="00A343CF" w:rsidP="004D692F">
      <w:pPr>
        <w:pStyle w:val="ListParagraph"/>
        <w:numPr>
          <w:ilvl w:val="0"/>
          <w:numId w:val="38"/>
        </w:numPr>
        <w:spacing w:before="0" w:after="0" w:line="240" w:lineRule="auto"/>
        <w:ind w:right="0"/>
        <w:rPr>
          <w:rFonts w:asciiTheme="minorHAnsi" w:eastAsia="Times New Roman" w:hAnsiTheme="minorHAnsi" w:cstheme="minorHAnsi"/>
          <w:color w:val="auto"/>
          <w:sz w:val="22"/>
          <w:shd w:val="clear" w:color="auto" w:fill="FFFFFF"/>
        </w:rPr>
      </w:pPr>
      <w:r w:rsidRPr="00C07112">
        <w:rPr>
          <w:rFonts w:asciiTheme="minorHAnsi" w:eastAsia="Times New Roman" w:hAnsiTheme="minorHAnsi" w:cstheme="minorHAnsi"/>
          <w:b/>
          <w:color w:val="auto"/>
          <w:sz w:val="22"/>
          <w:shd w:val="clear" w:color="auto" w:fill="FFFFFF"/>
        </w:rPr>
        <w:t>El fasher</w:t>
      </w:r>
      <w:r w:rsidRPr="00C07112">
        <w:rPr>
          <w:rFonts w:asciiTheme="minorHAnsi" w:eastAsia="Times New Roman" w:hAnsiTheme="minorHAnsi" w:cstheme="minorHAnsi"/>
          <w:color w:val="auto"/>
          <w:sz w:val="22"/>
          <w:shd w:val="clear" w:color="auto" w:fill="FFFFFF"/>
        </w:rPr>
        <w:t xml:space="preserve"> -  south of Alfasher Market next to Almozdawja primary School</w:t>
      </w:r>
    </w:p>
    <w:p w14:paraId="4985F220" w14:textId="1E7EC66B" w:rsidR="00A343CF" w:rsidRPr="00C07112" w:rsidRDefault="004D454B" w:rsidP="004D692F">
      <w:pPr>
        <w:pStyle w:val="ListParagraph"/>
        <w:numPr>
          <w:ilvl w:val="0"/>
          <w:numId w:val="38"/>
        </w:numPr>
        <w:spacing w:before="0" w:after="0" w:line="240" w:lineRule="auto"/>
        <w:ind w:right="0"/>
        <w:rPr>
          <w:rFonts w:asciiTheme="minorHAnsi" w:eastAsia="Times New Roman" w:hAnsiTheme="minorHAnsi" w:cstheme="minorHAnsi"/>
          <w:color w:val="auto"/>
          <w:sz w:val="22"/>
          <w:shd w:val="clear" w:color="auto" w:fill="FFFFFF"/>
        </w:rPr>
      </w:pPr>
      <w:r w:rsidRPr="00C07112">
        <w:rPr>
          <w:rFonts w:asciiTheme="minorHAnsi" w:eastAsia="Times New Roman" w:hAnsiTheme="minorHAnsi" w:cstheme="minorHAnsi"/>
          <w:b/>
          <w:color w:val="auto"/>
          <w:sz w:val="22"/>
          <w:shd w:val="clear" w:color="auto" w:fill="FFFFFF"/>
        </w:rPr>
        <w:t>Kutum</w:t>
      </w:r>
      <w:r w:rsidR="00A343CF" w:rsidRPr="00C07112">
        <w:rPr>
          <w:rFonts w:asciiTheme="minorHAnsi" w:eastAsia="Times New Roman" w:hAnsiTheme="minorHAnsi" w:cstheme="minorHAnsi"/>
          <w:b/>
          <w:color w:val="auto"/>
          <w:sz w:val="22"/>
          <w:shd w:val="clear" w:color="auto" w:fill="FFFFFF"/>
        </w:rPr>
        <w:t xml:space="preserve"> </w:t>
      </w:r>
      <w:r w:rsidR="00A343CF" w:rsidRPr="00C07112">
        <w:rPr>
          <w:rFonts w:asciiTheme="minorHAnsi" w:eastAsia="Times New Roman" w:hAnsiTheme="minorHAnsi" w:cstheme="minorHAnsi"/>
          <w:color w:val="auto"/>
          <w:sz w:val="22"/>
          <w:shd w:val="clear" w:color="auto" w:fill="FFFFFF"/>
        </w:rPr>
        <w:t xml:space="preserve">- </w:t>
      </w:r>
      <w:r w:rsidR="004D692F" w:rsidRPr="00C07112">
        <w:rPr>
          <w:rFonts w:asciiTheme="minorHAnsi" w:eastAsia="Times New Roman" w:hAnsiTheme="minorHAnsi" w:cstheme="minorHAnsi"/>
          <w:color w:val="auto"/>
          <w:sz w:val="22"/>
          <w:shd w:val="clear" w:color="auto" w:fill="FFFFFF"/>
        </w:rPr>
        <w:t>West</w:t>
      </w:r>
      <w:r w:rsidRPr="00C07112">
        <w:rPr>
          <w:rFonts w:asciiTheme="minorHAnsi" w:eastAsia="Times New Roman" w:hAnsiTheme="minorHAnsi" w:cstheme="minorHAnsi"/>
          <w:color w:val="auto"/>
          <w:sz w:val="22"/>
          <w:shd w:val="clear" w:color="auto" w:fill="FFFFFF"/>
        </w:rPr>
        <w:t xml:space="preserve"> of Kutum </w:t>
      </w:r>
      <w:r w:rsidR="004D692F" w:rsidRPr="00C07112">
        <w:rPr>
          <w:rFonts w:asciiTheme="minorHAnsi" w:eastAsia="Times New Roman" w:hAnsiTheme="minorHAnsi" w:cstheme="minorHAnsi"/>
          <w:color w:val="auto"/>
          <w:sz w:val="22"/>
          <w:shd w:val="clear" w:color="auto" w:fill="FFFFFF"/>
        </w:rPr>
        <w:t xml:space="preserve">Rural hospital </w:t>
      </w:r>
    </w:p>
    <w:p w14:paraId="008EC3E7" w14:textId="77777777" w:rsidR="004D692F" w:rsidRPr="004D692F" w:rsidRDefault="004D692F" w:rsidP="004D692F">
      <w:pPr>
        <w:pStyle w:val="ListParagraph"/>
        <w:spacing w:before="0" w:after="0" w:line="240" w:lineRule="auto"/>
        <w:ind w:left="370" w:right="0" w:firstLine="0"/>
        <w:rPr>
          <w:rFonts w:asciiTheme="minorHAnsi" w:eastAsia="Times New Roman" w:hAnsiTheme="minorHAnsi" w:cstheme="minorHAnsi"/>
          <w:color w:val="auto"/>
          <w:sz w:val="22"/>
          <w:highlight w:val="yellow"/>
          <w:shd w:val="clear" w:color="auto" w:fill="FFFFFF"/>
        </w:rPr>
      </w:pPr>
    </w:p>
    <w:p w14:paraId="38AFE7DD" w14:textId="77777777" w:rsidR="00E5027D" w:rsidRPr="00E5027D" w:rsidRDefault="00E5027D" w:rsidP="00E5027D">
      <w:pPr>
        <w:spacing w:before="0" w:after="160" w:line="259" w:lineRule="auto"/>
        <w:ind w:right="0"/>
        <w:jc w:val="left"/>
        <w:rPr>
          <w:rFonts w:asciiTheme="minorHAnsi" w:eastAsia="Times New Roman" w:hAnsiTheme="minorHAnsi"/>
          <w:b/>
          <w:color w:val="auto"/>
          <w:sz w:val="20"/>
          <w:szCs w:val="20"/>
        </w:rPr>
      </w:pPr>
      <w:r w:rsidRPr="00E5027D">
        <w:rPr>
          <w:rFonts w:asciiTheme="minorHAnsi" w:eastAsia="Times New Roman" w:hAnsiTheme="minorHAnsi"/>
          <w:b/>
          <w:color w:val="auto"/>
          <w:sz w:val="20"/>
          <w:szCs w:val="20"/>
        </w:rPr>
        <w:t>THE DIGITAL COMMUNITY HUB</w:t>
      </w:r>
    </w:p>
    <w:p w14:paraId="4F5ED231" w14:textId="77777777" w:rsidR="00E5027D" w:rsidRDefault="00E5027D" w:rsidP="00E5027D">
      <w:pPr>
        <w:pStyle w:val="ListParagraph"/>
        <w:numPr>
          <w:ilvl w:val="0"/>
          <w:numId w:val="37"/>
        </w:numPr>
        <w:spacing w:after="192" w:line="247" w:lineRule="auto"/>
        <w:ind w:right="0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t>Call NRC for free on 015 655 9807</w:t>
      </w:r>
    </w:p>
    <w:p w14:paraId="03B27187" w14:textId="77777777" w:rsidR="00E5027D" w:rsidRDefault="00E5027D" w:rsidP="00E5027D">
      <w:pPr>
        <w:pStyle w:val="ListParagraph"/>
        <w:numPr>
          <w:ilvl w:val="0"/>
          <w:numId w:val="37"/>
        </w:numPr>
        <w:spacing w:after="192" w:line="247" w:lineRule="auto"/>
        <w:ind w:right="0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t xml:space="preserve"> Information available in English, Arabic, Tigrinya and Amharic (from 8:00 AM to 4:00 PM every day). </w:t>
      </w:r>
    </w:p>
    <w:p w14:paraId="6FBA05B5" w14:textId="77777777" w:rsidR="00E5027D" w:rsidRDefault="00E5027D" w:rsidP="00E5027D">
      <w:pPr>
        <w:pStyle w:val="ListParagraph"/>
        <w:numPr>
          <w:ilvl w:val="0"/>
          <w:numId w:val="37"/>
        </w:numPr>
        <w:spacing w:after="192" w:line="247" w:lineRule="auto"/>
        <w:ind w:right="0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t>If you are a Refugee or Internally Displaced Person in Khartoum, get information on obtaining legal documents and on our Cash for Food Programme.</w:t>
      </w:r>
    </w:p>
    <w:p w14:paraId="4E79DD66" w14:textId="77777777" w:rsidR="00E5027D" w:rsidRDefault="00E5027D" w:rsidP="00E5027D">
      <w:pPr>
        <w:pStyle w:val="ListParagraph"/>
        <w:numPr>
          <w:ilvl w:val="0"/>
          <w:numId w:val="37"/>
        </w:numPr>
        <w:spacing w:after="192" w:line="247" w:lineRule="auto"/>
        <w:ind w:right="0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t xml:space="preserve">The call will not cost you anything. </w:t>
      </w:r>
    </w:p>
    <w:p w14:paraId="342F7A95" w14:textId="77777777" w:rsidR="00E5027D" w:rsidRDefault="00E5027D" w:rsidP="00E5027D">
      <w:pPr>
        <w:pStyle w:val="ListParagraph"/>
        <w:numPr>
          <w:ilvl w:val="0"/>
          <w:numId w:val="37"/>
        </w:numPr>
        <w:spacing w:after="192" w:line="247" w:lineRule="auto"/>
        <w:ind w:right="0"/>
        <w:rPr>
          <w:rFonts w:asciiTheme="minorHAnsi" w:hAnsiTheme="minorHAnsi" w:cstheme="minorHAnsi"/>
          <w:color w:val="auto"/>
          <w:sz w:val="22"/>
        </w:rPr>
      </w:pPr>
      <w:r>
        <w:rPr>
          <w:rFonts w:asciiTheme="minorHAnsi" w:hAnsiTheme="minorHAnsi" w:cstheme="minorHAnsi"/>
          <w:color w:val="auto"/>
          <w:sz w:val="22"/>
        </w:rPr>
        <w:t> You can also leave us a message with your complaint or feedback on our services and we wll get back to you (Sunday - Thursday, between 8:00 AM and 4:00 PM)</w:t>
      </w:r>
    </w:p>
    <w:p w14:paraId="596B73CB" w14:textId="77777777" w:rsidR="005520A5" w:rsidRPr="005520A5" w:rsidRDefault="005520A5" w:rsidP="005520A5">
      <w:pPr>
        <w:spacing w:before="0" w:after="160" w:line="240" w:lineRule="auto"/>
        <w:ind w:left="720" w:right="0" w:firstLine="0"/>
        <w:contextualSpacing/>
        <w:rPr>
          <w:rFonts w:asciiTheme="minorHAnsi" w:eastAsia="Times New Roman" w:hAnsiTheme="minorHAnsi"/>
          <w:color w:val="222222"/>
          <w:sz w:val="22"/>
          <w:shd w:val="clear" w:color="auto" w:fill="FFFFFF"/>
        </w:rPr>
      </w:pPr>
    </w:p>
    <w:p w14:paraId="067F90A8" w14:textId="0F4C17D3" w:rsidR="00C13380" w:rsidRPr="00C13380" w:rsidRDefault="00037648" w:rsidP="005520A5">
      <w:pPr>
        <w:spacing w:after="192" w:line="240" w:lineRule="auto"/>
        <w:ind w:left="2890" w:right="0" w:firstLine="0"/>
        <w:rPr>
          <w:rFonts w:ascii="Franklin Gothic Book" w:hAnsi="Franklin Gothic Book"/>
          <w:szCs w:val="18"/>
        </w:rPr>
      </w:pPr>
      <w:hyperlink r:id="rId11" w:history="1">
        <w:r w:rsidR="00C13380" w:rsidRPr="008B43FF">
          <w:rPr>
            <w:rStyle w:val="Hyperlink"/>
            <w:rFonts w:ascii="Franklin Gothic Book" w:hAnsi="Franklin Gothic Book"/>
            <w:szCs w:val="18"/>
          </w:rPr>
          <w:t>www.nrc.no</w:t>
        </w:r>
      </w:hyperlink>
    </w:p>
    <w:sectPr w:rsidR="00C13380" w:rsidRPr="00C13380" w:rsidSect="00D50C37">
      <w:pgSz w:w="16781" w:h="11906" w:orient="landscape"/>
      <w:pgMar w:top="810" w:right="680" w:bottom="990" w:left="680" w:header="720" w:footer="720" w:gutter="0"/>
      <w:cols w:num="2" w:space="1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29837" w14:textId="77777777" w:rsidR="00037648" w:rsidRDefault="00037648" w:rsidP="00E34B6E">
      <w:pPr>
        <w:spacing w:before="0" w:after="0" w:line="240" w:lineRule="auto"/>
      </w:pPr>
      <w:r>
        <w:separator/>
      </w:r>
    </w:p>
  </w:endnote>
  <w:endnote w:type="continuationSeparator" w:id="0">
    <w:p w14:paraId="79EF9CA0" w14:textId="77777777" w:rsidR="00037648" w:rsidRDefault="00037648" w:rsidP="00E34B6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00CD3" w14:textId="77777777" w:rsidR="00037648" w:rsidRDefault="00037648" w:rsidP="00E34B6E">
      <w:pPr>
        <w:spacing w:before="0" w:after="0" w:line="240" w:lineRule="auto"/>
      </w:pPr>
      <w:r>
        <w:separator/>
      </w:r>
    </w:p>
  </w:footnote>
  <w:footnote w:type="continuationSeparator" w:id="0">
    <w:p w14:paraId="5D2C5C2C" w14:textId="77777777" w:rsidR="00037648" w:rsidRDefault="00037648" w:rsidP="00E34B6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2A75"/>
    <w:multiLevelType w:val="hybridMultilevel"/>
    <w:tmpl w:val="0FB85720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" w15:restartNumberingAfterBreak="0">
    <w:nsid w:val="04E04587"/>
    <w:multiLevelType w:val="hybridMultilevel"/>
    <w:tmpl w:val="FFCCD42C"/>
    <w:lvl w:ilvl="0" w:tplc="08090009">
      <w:start w:val="1"/>
      <w:numFmt w:val="bullet"/>
      <w:lvlText w:val=""/>
      <w:lvlJc w:val="left"/>
      <w:pPr>
        <w:ind w:left="36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" w15:restartNumberingAfterBreak="0">
    <w:nsid w:val="0EDE1E5D"/>
    <w:multiLevelType w:val="hybridMultilevel"/>
    <w:tmpl w:val="F4DC5DA2"/>
    <w:lvl w:ilvl="0" w:tplc="0409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3" w15:restartNumberingAfterBreak="0">
    <w:nsid w:val="11163C4A"/>
    <w:multiLevelType w:val="hybridMultilevel"/>
    <w:tmpl w:val="45C62E24"/>
    <w:lvl w:ilvl="0" w:tplc="8A22B968">
      <w:start w:val="1"/>
      <w:numFmt w:val="bullet"/>
      <w:lvlText w:val="•"/>
      <w:lvlJc w:val="left"/>
      <w:pPr>
        <w:ind w:left="1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AEC212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ED4757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614288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68E05E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4BC713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8E8031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8E8E70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1F4E50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B2024F"/>
    <w:multiLevelType w:val="hybridMultilevel"/>
    <w:tmpl w:val="8CB8FE9C"/>
    <w:lvl w:ilvl="0" w:tplc="096A615C">
      <w:numFmt w:val="bullet"/>
      <w:lvlText w:val="•"/>
      <w:lvlJc w:val="left"/>
      <w:pPr>
        <w:ind w:left="726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1" w:hanging="360"/>
      </w:pPr>
      <w:rPr>
        <w:rFonts w:ascii="Wingdings" w:hAnsi="Wingdings" w:hint="default"/>
      </w:rPr>
    </w:lvl>
  </w:abstractNum>
  <w:abstractNum w:abstractNumId="5" w15:restartNumberingAfterBreak="0">
    <w:nsid w:val="18C45EA1"/>
    <w:multiLevelType w:val="hybridMultilevel"/>
    <w:tmpl w:val="2F38E6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40BB6"/>
    <w:multiLevelType w:val="hybridMultilevel"/>
    <w:tmpl w:val="F7F2A2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D39DD"/>
    <w:multiLevelType w:val="hybridMultilevel"/>
    <w:tmpl w:val="1E947534"/>
    <w:lvl w:ilvl="0" w:tplc="08090005">
      <w:start w:val="1"/>
      <w:numFmt w:val="bullet"/>
      <w:lvlText w:val=""/>
      <w:lvlJc w:val="left"/>
      <w:pPr>
        <w:ind w:left="36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8" w15:restartNumberingAfterBreak="0">
    <w:nsid w:val="259E4E33"/>
    <w:multiLevelType w:val="hybridMultilevel"/>
    <w:tmpl w:val="46E8A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B049F"/>
    <w:multiLevelType w:val="hybridMultilevel"/>
    <w:tmpl w:val="E13EAF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43970"/>
    <w:multiLevelType w:val="hybridMultilevel"/>
    <w:tmpl w:val="5BE02AFE"/>
    <w:lvl w:ilvl="0" w:tplc="A3FEC446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434303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43A7A7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74201E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BEC3A7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5DE3FF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B4EEF2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0F4B4B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F148C3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6650015"/>
    <w:multiLevelType w:val="hybridMultilevel"/>
    <w:tmpl w:val="8632A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A14F7"/>
    <w:multiLevelType w:val="hybridMultilevel"/>
    <w:tmpl w:val="F8124B3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9751B"/>
    <w:multiLevelType w:val="hybridMultilevel"/>
    <w:tmpl w:val="AC1656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36B02"/>
    <w:multiLevelType w:val="hybridMultilevel"/>
    <w:tmpl w:val="FB78D0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53A9D"/>
    <w:multiLevelType w:val="hybridMultilevel"/>
    <w:tmpl w:val="B77C88E2"/>
    <w:lvl w:ilvl="0" w:tplc="0409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6" w15:restartNumberingAfterBreak="0">
    <w:nsid w:val="443973E9"/>
    <w:multiLevelType w:val="hybridMultilevel"/>
    <w:tmpl w:val="199A80C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00C1"/>
    <w:multiLevelType w:val="hybridMultilevel"/>
    <w:tmpl w:val="21E21CF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C62CE9"/>
    <w:multiLevelType w:val="hybridMultilevel"/>
    <w:tmpl w:val="82E87314"/>
    <w:lvl w:ilvl="0" w:tplc="0809001B">
      <w:start w:val="1"/>
      <w:numFmt w:val="lowerRoman"/>
      <w:lvlText w:val="%1."/>
      <w:lvlJc w:val="right"/>
      <w:pPr>
        <w:ind w:left="763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8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19" w15:restartNumberingAfterBreak="0">
    <w:nsid w:val="48DF5D8C"/>
    <w:multiLevelType w:val="hybridMultilevel"/>
    <w:tmpl w:val="9B28C7A4"/>
    <w:lvl w:ilvl="0" w:tplc="0809001B">
      <w:start w:val="1"/>
      <w:numFmt w:val="lowerRoman"/>
      <w:lvlText w:val="%1."/>
      <w:lvlJc w:val="right"/>
      <w:pPr>
        <w:ind w:left="763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8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20" w15:restartNumberingAfterBreak="0">
    <w:nsid w:val="49062665"/>
    <w:multiLevelType w:val="hybridMultilevel"/>
    <w:tmpl w:val="72F47A5E"/>
    <w:lvl w:ilvl="0" w:tplc="040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21" w15:restartNumberingAfterBreak="0">
    <w:nsid w:val="4CE47936"/>
    <w:multiLevelType w:val="hybridMultilevel"/>
    <w:tmpl w:val="B02E5C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DBA2658"/>
    <w:multiLevelType w:val="hybridMultilevel"/>
    <w:tmpl w:val="62D03C38"/>
    <w:lvl w:ilvl="0" w:tplc="04090005">
      <w:start w:val="1"/>
      <w:numFmt w:val="bullet"/>
      <w:lvlText w:val=""/>
      <w:lvlJc w:val="left"/>
      <w:pPr>
        <w:ind w:left="72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3" w15:restartNumberingAfterBreak="0">
    <w:nsid w:val="4E320CB9"/>
    <w:multiLevelType w:val="hybridMultilevel"/>
    <w:tmpl w:val="AB820A6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F7F0656"/>
    <w:multiLevelType w:val="hybridMultilevel"/>
    <w:tmpl w:val="703ABB60"/>
    <w:lvl w:ilvl="0" w:tplc="096A615C">
      <w:numFmt w:val="bullet"/>
      <w:lvlText w:val="•"/>
      <w:lvlJc w:val="left"/>
      <w:pPr>
        <w:ind w:left="726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1" w:hanging="360"/>
      </w:pPr>
      <w:rPr>
        <w:rFonts w:ascii="Wingdings" w:hAnsi="Wingdings" w:hint="default"/>
      </w:rPr>
    </w:lvl>
  </w:abstractNum>
  <w:abstractNum w:abstractNumId="25" w15:restartNumberingAfterBreak="0">
    <w:nsid w:val="512F323E"/>
    <w:multiLevelType w:val="hybridMultilevel"/>
    <w:tmpl w:val="C25CEBE4"/>
    <w:lvl w:ilvl="0" w:tplc="0809000F">
      <w:start w:val="1"/>
      <w:numFmt w:val="decimal"/>
      <w:lvlText w:val="%1."/>
      <w:lvlJc w:val="left"/>
      <w:pPr>
        <w:ind w:left="763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8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26" w15:restartNumberingAfterBreak="0">
    <w:nsid w:val="54812F3D"/>
    <w:multiLevelType w:val="hybridMultilevel"/>
    <w:tmpl w:val="C4BCDEE4"/>
    <w:lvl w:ilvl="0" w:tplc="0809000B">
      <w:start w:val="1"/>
      <w:numFmt w:val="bullet"/>
      <w:lvlText w:val=""/>
      <w:lvlJc w:val="left"/>
      <w:pPr>
        <w:ind w:left="36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7" w15:restartNumberingAfterBreak="0">
    <w:nsid w:val="5A302DF5"/>
    <w:multiLevelType w:val="hybridMultilevel"/>
    <w:tmpl w:val="7D68861A"/>
    <w:lvl w:ilvl="0" w:tplc="0556F956">
      <w:start w:val="1"/>
      <w:numFmt w:val="bullet"/>
      <w:lvlText w:val="•"/>
      <w:lvlJc w:val="left"/>
      <w:pPr>
        <w:ind w:left="1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35291F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2E20C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DFC9DD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8482C6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E14E07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A487F3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028D38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602083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C207623"/>
    <w:multiLevelType w:val="hybridMultilevel"/>
    <w:tmpl w:val="ABC2D83C"/>
    <w:lvl w:ilvl="0" w:tplc="B270F8CA">
      <w:start w:val="1"/>
      <w:numFmt w:val="upperLetter"/>
      <w:lvlText w:val="%1."/>
      <w:lvlJc w:val="left"/>
      <w:pPr>
        <w:ind w:left="763" w:hanging="360"/>
      </w:pPr>
      <w:rPr>
        <w:rFonts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48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29" w15:restartNumberingAfterBreak="0">
    <w:nsid w:val="604E5884"/>
    <w:multiLevelType w:val="hybridMultilevel"/>
    <w:tmpl w:val="9E1059DC"/>
    <w:lvl w:ilvl="0" w:tplc="0809001B">
      <w:start w:val="1"/>
      <w:numFmt w:val="lowerRoman"/>
      <w:lvlText w:val="%1."/>
      <w:lvlJc w:val="right"/>
      <w:pPr>
        <w:ind w:left="763" w:hanging="360"/>
      </w:pPr>
      <w:rPr>
        <w:rFonts w:cs="Times New Roman"/>
      </w:rPr>
    </w:lvl>
    <w:lvl w:ilvl="1" w:tplc="DD58394A">
      <w:start w:val="1"/>
      <w:numFmt w:val="decimal"/>
      <w:lvlText w:val="%2-"/>
      <w:lvlJc w:val="left"/>
      <w:pPr>
        <w:ind w:left="1483" w:hanging="360"/>
      </w:pPr>
      <w:rPr>
        <w:rFonts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30" w15:restartNumberingAfterBreak="0">
    <w:nsid w:val="62906702"/>
    <w:multiLevelType w:val="hybridMultilevel"/>
    <w:tmpl w:val="F3FA6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D113F"/>
    <w:multiLevelType w:val="hybridMultilevel"/>
    <w:tmpl w:val="921CBC02"/>
    <w:lvl w:ilvl="0" w:tplc="096A615C">
      <w:numFmt w:val="bullet"/>
      <w:lvlText w:val="•"/>
      <w:lvlJc w:val="left"/>
      <w:pPr>
        <w:ind w:left="717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32" w15:restartNumberingAfterBreak="0">
    <w:nsid w:val="69813C76"/>
    <w:multiLevelType w:val="hybridMultilevel"/>
    <w:tmpl w:val="9C5AC6C0"/>
    <w:lvl w:ilvl="0" w:tplc="096A615C">
      <w:numFmt w:val="bullet"/>
      <w:lvlText w:val="•"/>
      <w:lvlJc w:val="left"/>
      <w:pPr>
        <w:ind w:left="717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33" w15:restartNumberingAfterBreak="0">
    <w:nsid w:val="69C2008D"/>
    <w:multiLevelType w:val="hybridMultilevel"/>
    <w:tmpl w:val="C588681E"/>
    <w:lvl w:ilvl="0" w:tplc="C7B8778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46B5E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EAA93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A012D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4020E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C323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B0639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9C66E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44CCC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C694D0D"/>
    <w:multiLevelType w:val="hybridMultilevel"/>
    <w:tmpl w:val="C25CEBE4"/>
    <w:lvl w:ilvl="0" w:tplc="0809000F">
      <w:start w:val="1"/>
      <w:numFmt w:val="decimal"/>
      <w:lvlText w:val="%1."/>
      <w:lvlJc w:val="left"/>
      <w:pPr>
        <w:ind w:left="763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8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35" w15:restartNumberingAfterBreak="0">
    <w:nsid w:val="6F2532D9"/>
    <w:multiLevelType w:val="hybridMultilevel"/>
    <w:tmpl w:val="B52ABAFE"/>
    <w:lvl w:ilvl="0" w:tplc="39BC6094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C6C4048">
      <w:start w:val="1"/>
      <w:numFmt w:val="bullet"/>
      <w:lvlText w:val="o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9097DE">
      <w:start w:val="1"/>
      <w:numFmt w:val="bullet"/>
      <w:lvlText w:val="▪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40A6072">
      <w:start w:val="1"/>
      <w:numFmt w:val="bullet"/>
      <w:lvlText w:val="•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70EB4C2">
      <w:start w:val="1"/>
      <w:numFmt w:val="bullet"/>
      <w:lvlText w:val="o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69A5D12">
      <w:start w:val="1"/>
      <w:numFmt w:val="bullet"/>
      <w:lvlText w:val="▪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A1C1B9C">
      <w:start w:val="1"/>
      <w:numFmt w:val="bullet"/>
      <w:lvlText w:val="•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676715E">
      <w:start w:val="1"/>
      <w:numFmt w:val="bullet"/>
      <w:lvlText w:val="o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698F39A">
      <w:start w:val="1"/>
      <w:numFmt w:val="bullet"/>
      <w:lvlText w:val="▪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39B40F3"/>
    <w:multiLevelType w:val="hybridMultilevel"/>
    <w:tmpl w:val="E190CB52"/>
    <w:lvl w:ilvl="0" w:tplc="096A615C">
      <w:numFmt w:val="bullet"/>
      <w:lvlText w:val="•"/>
      <w:lvlJc w:val="left"/>
      <w:pPr>
        <w:ind w:left="717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"/>
  </w:num>
  <w:num w:numId="3">
    <w:abstractNumId w:val="10"/>
  </w:num>
  <w:num w:numId="4">
    <w:abstractNumId w:val="27"/>
  </w:num>
  <w:num w:numId="5">
    <w:abstractNumId w:val="33"/>
  </w:num>
  <w:num w:numId="6">
    <w:abstractNumId w:val="20"/>
  </w:num>
  <w:num w:numId="7">
    <w:abstractNumId w:val="24"/>
  </w:num>
  <w:num w:numId="8">
    <w:abstractNumId w:val="36"/>
  </w:num>
  <w:num w:numId="9">
    <w:abstractNumId w:val="4"/>
  </w:num>
  <w:num w:numId="10">
    <w:abstractNumId w:val="31"/>
  </w:num>
  <w:num w:numId="11">
    <w:abstractNumId w:val="32"/>
  </w:num>
  <w:num w:numId="12">
    <w:abstractNumId w:val="2"/>
  </w:num>
  <w:num w:numId="13">
    <w:abstractNumId w:val="15"/>
  </w:num>
  <w:num w:numId="14">
    <w:abstractNumId w:val="11"/>
  </w:num>
  <w:num w:numId="15">
    <w:abstractNumId w:val="1"/>
  </w:num>
  <w:num w:numId="16">
    <w:abstractNumId w:val="14"/>
  </w:num>
  <w:num w:numId="17">
    <w:abstractNumId w:val="26"/>
  </w:num>
  <w:num w:numId="18">
    <w:abstractNumId w:val="29"/>
  </w:num>
  <w:num w:numId="19">
    <w:abstractNumId w:val="7"/>
  </w:num>
  <w:num w:numId="20">
    <w:abstractNumId w:val="18"/>
  </w:num>
  <w:num w:numId="21">
    <w:abstractNumId w:val="30"/>
  </w:num>
  <w:num w:numId="22">
    <w:abstractNumId w:val="21"/>
  </w:num>
  <w:num w:numId="23">
    <w:abstractNumId w:val="22"/>
  </w:num>
  <w:num w:numId="24">
    <w:abstractNumId w:val="8"/>
  </w:num>
  <w:num w:numId="25">
    <w:abstractNumId w:val="6"/>
  </w:num>
  <w:num w:numId="26">
    <w:abstractNumId w:val="16"/>
  </w:num>
  <w:num w:numId="27">
    <w:abstractNumId w:val="17"/>
  </w:num>
  <w:num w:numId="28">
    <w:abstractNumId w:val="28"/>
  </w:num>
  <w:num w:numId="29">
    <w:abstractNumId w:val="9"/>
  </w:num>
  <w:num w:numId="30">
    <w:abstractNumId w:val="25"/>
  </w:num>
  <w:num w:numId="31">
    <w:abstractNumId w:val="12"/>
  </w:num>
  <w:num w:numId="32">
    <w:abstractNumId w:val="34"/>
  </w:num>
  <w:num w:numId="33">
    <w:abstractNumId w:val="23"/>
  </w:num>
  <w:num w:numId="34">
    <w:abstractNumId w:val="19"/>
  </w:num>
  <w:num w:numId="35">
    <w:abstractNumId w:val="5"/>
  </w:num>
  <w:num w:numId="36">
    <w:abstractNumId w:val="13"/>
  </w:num>
  <w:num w:numId="37">
    <w:abstractNumId w:val="22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8B"/>
    <w:rsid w:val="00003EF5"/>
    <w:rsid w:val="00006AB1"/>
    <w:rsid w:val="00015D5B"/>
    <w:rsid w:val="00037648"/>
    <w:rsid w:val="00044AA1"/>
    <w:rsid w:val="00052DEF"/>
    <w:rsid w:val="00052FD3"/>
    <w:rsid w:val="000866A1"/>
    <w:rsid w:val="0009307C"/>
    <w:rsid w:val="000C6482"/>
    <w:rsid w:val="000C79F3"/>
    <w:rsid w:val="000E45FD"/>
    <w:rsid w:val="000E76D7"/>
    <w:rsid w:val="00130B08"/>
    <w:rsid w:val="001328FB"/>
    <w:rsid w:val="00141870"/>
    <w:rsid w:val="001425BA"/>
    <w:rsid w:val="001506B6"/>
    <w:rsid w:val="001626BC"/>
    <w:rsid w:val="001A7EB6"/>
    <w:rsid w:val="001D5A18"/>
    <w:rsid w:val="001D7DDC"/>
    <w:rsid w:val="001F6BE6"/>
    <w:rsid w:val="002042F9"/>
    <w:rsid w:val="00245B0A"/>
    <w:rsid w:val="00247F73"/>
    <w:rsid w:val="00253CC7"/>
    <w:rsid w:val="00254B6C"/>
    <w:rsid w:val="002C5661"/>
    <w:rsid w:val="00315903"/>
    <w:rsid w:val="00347910"/>
    <w:rsid w:val="00371621"/>
    <w:rsid w:val="00382DF9"/>
    <w:rsid w:val="003946AF"/>
    <w:rsid w:val="00396373"/>
    <w:rsid w:val="003A0049"/>
    <w:rsid w:val="003B0941"/>
    <w:rsid w:val="003B3EE2"/>
    <w:rsid w:val="003B7E02"/>
    <w:rsid w:val="003C12B3"/>
    <w:rsid w:val="003C1E1A"/>
    <w:rsid w:val="003C426A"/>
    <w:rsid w:val="003D748C"/>
    <w:rsid w:val="003F4655"/>
    <w:rsid w:val="003F6247"/>
    <w:rsid w:val="0040670B"/>
    <w:rsid w:val="0041466E"/>
    <w:rsid w:val="004454C8"/>
    <w:rsid w:val="00461687"/>
    <w:rsid w:val="004917A1"/>
    <w:rsid w:val="004D454B"/>
    <w:rsid w:val="004D692F"/>
    <w:rsid w:val="004E5BBA"/>
    <w:rsid w:val="004F13C0"/>
    <w:rsid w:val="00503BAB"/>
    <w:rsid w:val="00510AD4"/>
    <w:rsid w:val="005159B2"/>
    <w:rsid w:val="00521A33"/>
    <w:rsid w:val="0052296B"/>
    <w:rsid w:val="00525169"/>
    <w:rsid w:val="005320F1"/>
    <w:rsid w:val="005520A5"/>
    <w:rsid w:val="00553204"/>
    <w:rsid w:val="0057654E"/>
    <w:rsid w:val="005860F2"/>
    <w:rsid w:val="005B498E"/>
    <w:rsid w:val="005E2A1E"/>
    <w:rsid w:val="005E4E14"/>
    <w:rsid w:val="00607BB3"/>
    <w:rsid w:val="00616CB8"/>
    <w:rsid w:val="00626BF3"/>
    <w:rsid w:val="00632C49"/>
    <w:rsid w:val="00653600"/>
    <w:rsid w:val="00657985"/>
    <w:rsid w:val="006F236A"/>
    <w:rsid w:val="006F456F"/>
    <w:rsid w:val="00753342"/>
    <w:rsid w:val="0075507E"/>
    <w:rsid w:val="0076266A"/>
    <w:rsid w:val="00770046"/>
    <w:rsid w:val="00777644"/>
    <w:rsid w:val="0078325E"/>
    <w:rsid w:val="007B1D59"/>
    <w:rsid w:val="007C51E4"/>
    <w:rsid w:val="007D302C"/>
    <w:rsid w:val="007F053B"/>
    <w:rsid w:val="008143D8"/>
    <w:rsid w:val="008219B9"/>
    <w:rsid w:val="008252D6"/>
    <w:rsid w:val="0085125A"/>
    <w:rsid w:val="00874E87"/>
    <w:rsid w:val="008B6503"/>
    <w:rsid w:val="00903B6C"/>
    <w:rsid w:val="009447A9"/>
    <w:rsid w:val="00947DC1"/>
    <w:rsid w:val="00951723"/>
    <w:rsid w:val="009636E9"/>
    <w:rsid w:val="009C1B8B"/>
    <w:rsid w:val="009C4FFF"/>
    <w:rsid w:val="009F2B8C"/>
    <w:rsid w:val="00A328F4"/>
    <w:rsid w:val="00A343CF"/>
    <w:rsid w:val="00A60BD7"/>
    <w:rsid w:val="00A76EA0"/>
    <w:rsid w:val="00A80E68"/>
    <w:rsid w:val="00A94096"/>
    <w:rsid w:val="00A949EA"/>
    <w:rsid w:val="00A96B85"/>
    <w:rsid w:val="00AE220A"/>
    <w:rsid w:val="00AF104E"/>
    <w:rsid w:val="00B155BE"/>
    <w:rsid w:val="00B255AF"/>
    <w:rsid w:val="00B30854"/>
    <w:rsid w:val="00B61DBD"/>
    <w:rsid w:val="00B7459E"/>
    <w:rsid w:val="00B9235B"/>
    <w:rsid w:val="00BE09DA"/>
    <w:rsid w:val="00BF0426"/>
    <w:rsid w:val="00BF1CD5"/>
    <w:rsid w:val="00C06700"/>
    <w:rsid w:val="00C07109"/>
    <w:rsid w:val="00C07112"/>
    <w:rsid w:val="00C11630"/>
    <w:rsid w:val="00C13380"/>
    <w:rsid w:val="00C358BB"/>
    <w:rsid w:val="00C37421"/>
    <w:rsid w:val="00C42FFA"/>
    <w:rsid w:val="00C54243"/>
    <w:rsid w:val="00C6088C"/>
    <w:rsid w:val="00C61A0D"/>
    <w:rsid w:val="00C63214"/>
    <w:rsid w:val="00C654E6"/>
    <w:rsid w:val="00C90AFE"/>
    <w:rsid w:val="00CB6724"/>
    <w:rsid w:val="00CF573D"/>
    <w:rsid w:val="00D17781"/>
    <w:rsid w:val="00D40567"/>
    <w:rsid w:val="00D47716"/>
    <w:rsid w:val="00D50C37"/>
    <w:rsid w:val="00D50F86"/>
    <w:rsid w:val="00D60627"/>
    <w:rsid w:val="00D8442A"/>
    <w:rsid w:val="00D95C75"/>
    <w:rsid w:val="00DA00EC"/>
    <w:rsid w:val="00DB42FB"/>
    <w:rsid w:val="00DB77FF"/>
    <w:rsid w:val="00DC3D11"/>
    <w:rsid w:val="00DE1B37"/>
    <w:rsid w:val="00DE6475"/>
    <w:rsid w:val="00DF4C95"/>
    <w:rsid w:val="00E01C16"/>
    <w:rsid w:val="00E03678"/>
    <w:rsid w:val="00E32E8B"/>
    <w:rsid w:val="00E34B6E"/>
    <w:rsid w:val="00E44491"/>
    <w:rsid w:val="00E5027D"/>
    <w:rsid w:val="00E5283E"/>
    <w:rsid w:val="00E62F0C"/>
    <w:rsid w:val="00E7181B"/>
    <w:rsid w:val="00E73E7C"/>
    <w:rsid w:val="00E86E85"/>
    <w:rsid w:val="00E94F73"/>
    <w:rsid w:val="00EA1675"/>
    <w:rsid w:val="00EA56E6"/>
    <w:rsid w:val="00EA627D"/>
    <w:rsid w:val="00F04A20"/>
    <w:rsid w:val="00F05B93"/>
    <w:rsid w:val="00F24406"/>
    <w:rsid w:val="00F509A7"/>
    <w:rsid w:val="00F604B1"/>
    <w:rsid w:val="00F707EC"/>
    <w:rsid w:val="00F811D0"/>
    <w:rsid w:val="00F829CD"/>
    <w:rsid w:val="00FD1419"/>
    <w:rsid w:val="00FD66C0"/>
    <w:rsid w:val="00FD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6BEE1"/>
  <w15:docId w15:val="{52A6EC8F-4E65-404E-9230-9CCD4A4D3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8FB"/>
    <w:pPr>
      <w:spacing w:before="102" w:after="4" w:line="248" w:lineRule="auto"/>
      <w:ind w:left="10" w:right="51" w:hanging="10"/>
      <w:jc w:val="both"/>
    </w:pPr>
    <w:rPr>
      <w:rFonts w:ascii="Calibri" w:eastAsia="Calibri" w:hAnsi="Calibri" w:cs="Calibri"/>
      <w:color w:val="64625F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Calibri" w:eastAsia="Calibri" w:hAnsi="Calibri" w:cs="Calibri"/>
      <w:b/>
      <w:color w:val="000000"/>
      <w:sz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13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6"/>
    </w:rPr>
  </w:style>
  <w:style w:type="paragraph" w:styleId="FootnoteText">
    <w:name w:val="footnote text"/>
    <w:basedOn w:val="Normal"/>
    <w:link w:val="FootnoteTextChar"/>
    <w:uiPriority w:val="99"/>
    <w:unhideWhenUsed/>
    <w:rsid w:val="00E34B6E"/>
    <w:pPr>
      <w:spacing w:before="0" w:after="0" w:line="240" w:lineRule="auto"/>
      <w:ind w:left="1450" w:right="1429"/>
    </w:pPr>
    <w:rPr>
      <w:rFonts w:ascii="Arial" w:eastAsia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4B6E"/>
    <w:rPr>
      <w:rFonts w:ascii="Arial" w:eastAsia="Arial" w:hAnsi="Arial" w:cs="Arial"/>
      <w:color w:val="000000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34B6E"/>
    <w:rPr>
      <w:vertAlign w:val="superscript"/>
    </w:rPr>
  </w:style>
  <w:style w:type="paragraph" w:styleId="ListParagraph">
    <w:name w:val="List Paragraph"/>
    <w:aliases w:val="Lapis Bulleted List,List Paragraph (numbered (a)),List Paragraph1,References,Dot pt,F5 List Paragraph,No Spacing1,List Paragraph Char Char Char,Indicator Text,Numbered Para 1,Bullet 1,Bullet Points,Párrafo de lista,MAIN CONTENT,paragraph"/>
    <w:basedOn w:val="Normal"/>
    <w:link w:val="ListParagraphChar"/>
    <w:uiPriority w:val="34"/>
    <w:qFormat/>
    <w:rsid w:val="008B650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F13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4F13C0"/>
    <w:pPr>
      <w:spacing w:after="14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4F13C0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sid w:val="004F13C0"/>
    <w:rPr>
      <w:rFonts w:ascii="Arial" w:eastAsia="Arial" w:hAnsi="Arial" w:cs="Arial"/>
      <w:color w:val="000000"/>
      <w:sz w:val="16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E45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45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45FD"/>
    <w:rPr>
      <w:rFonts w:ascii="Calibri" w:eastAsia="Calibri" w:hAnsi="Calibri" w:cs="Calibri"/>
      <w:color w:val="64625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5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5FD"/>
    <w:rPr>
      <w:rFonts w:ascii="Calibri" w:eastAsia="Calibri" w:hAnsi="Calibri" w:cs="Calibri"/>
      <w:b/>
      <w:bCs/>
      <w:color w:val="64625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5FD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5FD"/>
    <w:rPr>
      <w:rFonts w:ascii="Segoe UI" w:eastAsia="Calibri" w:hAnsi="Segoe UI" w:cs="Segoe UI"/>
      <w:color w:val="64625F"/>
      <w:sz w:val="18"/>
      <w:szCs w:val="18"/>
    </w:rPr>
  </w:style>
  <w:style w:type="character" w:styleId="Strong">
    <w:name w:val="Strong"/>
    <w:basedOn w:val="DefaultParagraphFont"/>
    <w:uiPriority w:val="22"/>
    <w:qFormat/>
    <w:rsid w:val="00A94096"/>
    <w:rPr>
      <w:b/>
      <w:bCs/>
    </w:rPr>
  </w:style>
  <w:style w:type="character" w:customStyle="1" w:styleId="ListParagraphChar">
    <w:name w:val="List Paragraph Char"/>
    <w:aliases w:val="Lapis Bulleted List Char,List Paragraph (numbered (a)) Char,List Paragraph1 Char,References Char,Dot pt Char,F5 List Paragraph Char,No Spacing1 Char,List Paragraph Char Char Char Char,Indicator Text Char,Numbered Para 1 Char"/>
    <w:basedOn w:val="DefaultParagraphFont"/>
    <w:link w:val="ListParagraph"/>
    <w:uiPriority w:val="34"/>
    <w:qFormat/>
    <w:locked/>
    <w:rsid w:val="00C06700"/>
    <w:rPr>
      <w:rFonts w:ascii="Calibri" w:eastAsia="Calibri" w:hAnsi="Calibri" w:cs="Calibri"/>
      <w:color w:val="64625F"/>
      <w:sz w:val="18"/>
    </w:rPr>
  </w:style>
  <w:style w:type="character" w:styleId="Hyperlink">
    <w:name w:val="Hyperlink"/>
    <w:basedOn w:val="DefaultParagraphFont"/>
    <w:uiPriority w:val="99"/>
    <w:unhideWhenUsed/>
    <w:rsid w:val="00C1338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20A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0A5"/>
    <w:rPr>
      <w:rFonts w:ascii="Calibri" w:eastAsia="Calibri" w:hAnsi="Calibri" w:cs="Calibri"/>
      <w:color w:val="64625F"/>
      <w:sz w:val="18"/>
    </w:rPr>
  </w:style>
  <w:style w:type="paragraph" w:styleId="Footer">
    <w:name w:val="footer"/>
    <w:basedOn w:val="Normal"/>
    <w:link w:val="FooterChar"/>
    <w:uiPriority w:val="99"/>
    <w:unhideWhenUsed/>
    <w:rsid w:val="005520A5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0A5"/>
    <w:rPr>
      <w:rFonts w:ascii="Calibri" w:eastAsia="Calibri" w:hAnsi="Calibri" w:cs="Calibri"/>
      <w:color w:val="64625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rc.no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9E6FB57B6CC479938699E94485025" ma:contentTypeVersion="16" ma:contentTypeDescription="Create a new document." ma:contentTypeScope="" ma:versionID="cc3d11d1e5c583d7d039438575c17d6d">
  <xsd:schema xmlns:xsd="http://www.w3.org/2001/XMLSchema" xmlns:xs="http://www.w3.org/2001/XMLSchema" xmlns:p="http://schemas.microsoft.com/office/2006/metadata/properties" xmlns:ns2="bfcca9e4-d427-4b73-9837-4d148a49b42e" xmlns:ns3="e615101d-a4e4-4537-a4d8-c697ad146052" targetNamespace="http://schemas.microsoft.com/office/2006/metadata/properties" ma:root="true" ma:fieldsID="feac61b93ab390582b31dd5ffdc5da4a" ns2:_="" ns3:_="">
    <xsd:import namespace="bfcca9e4-d427-4b73-9837-4d148a49b42e"/>
    <xsd:import namespace="e615101d-a4e4-4537-a4d8-c697ad146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ca9e4-d427-4b73-9837-4d148a49b4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5101d-a4e4-4537-a4d8-c697ad1460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5423a6-2ccb-473a-9543-2e0d2a438eab}" ma:internalName="TaxCatchAll" ma:showField="CatchAllData" ma:web="e615101d-a4e4-4537-a4d8-c697ad146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07FFFF-87A9-43BE-9458-010F3D3D0A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71AC93-F875-48C3-8927-D8626F674440}"/>
</file>

<file path=customXml/itemProps3.xml><?xml version="1.0" encoding="utf-8"?>
<ds:datastoreItem xmlns:ds="http://schemas.openxmlformats.org/officeDocument/2006/customXml" ds:itemID="{155A9B34-64C6-46CD-A07B-395066FC6D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cp:lastModifiedBy>NRC</cp:lastModifiedBy>
  <cp:revision>12</cp:revision>
  <dcterms:created xsi:type="dcterms:W3CDTF">2021-11-17T06:28:00Z</dcterms:created>
  <dcterms:modified xsi:type="dcterms:W3CDTF">2022-10-22T18:02:00Z</dcterms:modified>
</cp:coreProperties>
</file>